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F5" w:rsidRPr="009B54FB" w:rsidRDefault="00CB54F5" w:rsidP="00CB54F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48092160"/>
      <w:r w:rsidRPr="009B54FB">
        <w:rPr>
          <w:rFonts w:ascii="Times New Roman" w:hAnsi="Times New Roman"/>
          <w:b/>
          <w:bCs/>
          <w:sz w:val="28"/>
          <w:szCs w:val="28"/>
        </w:rPr>
        <w:t>УПРАВЛЕНИЕ КУЛЬТУРЫ И ТУРИЗМА АДМИНИСТРАЦИИ СЕВЕРОДВИНСКА</w:t>
      </w: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54F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  <w:r w:rsidRPr="009B54FB">
        <w:rPr>
          <w:rFonts w:ascii="Times New Roman" w:hAnsi="Times New Roman"/>
          <w:sz w:val="24"/>
          <w:szCs w:val="24"/>
        </w:rPr>
        <w:br/>
        <w:t xml:space="preserve">     </w:t>
      </w:r>
      <w:proofErr w:type="gramStart"/>
      <w:r w:rsidRPr="009B54F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B54FB">
        <w:rPr>
          <w:rFonts w:ascii="Times New Roman" w:hAnsi="Times New Roman"/>
          <w:sz w:val="24"/>
          <w:szCs w:val="24"/>
        </w:rPr>
        <w:t>Детская музыкальная школа №3» г. Северодвинска</w:t>
      </w: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B54F5" w:rsidRPr="009B54FB" w:rsidRDefault="00002643" w:rsidP="00CB54F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-96165</wp:posOffset>
            </wp:positionH>
            <wp:positionV relativeFrom="paragraph">
              <wp:posOffset>135766</wp:posOffset>
            </wp:positionV>
            <wp:extent cx="6735892" cy="21951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074" cy="21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6204"/>
        <w:gridCol w:w="3969"/>
        <w:gridCol w:w="850"/>
      </w:tblGrid>
      <w:tr w:rsidR="00CB54F5" w:rsidRPr="009B54FB" w:rsidTr="00CB54F5">
        <w:trPr>
          <w:gridAfter w:val="1"/>
          <w:wAfter w:w="850" w:type="dxa"/>
        </w:trPr>
        <w:tc>
          <w:tcPr>
            <w:tcW w:w="6204" w:type="dxa"/>
          </w:tcPr>
          <w:p w:rsidR="00CB54F5" w:rsidRPr="00180F45" w:rsidRDefault="00CB54F5" w:rsidP="000E7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F45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CB54F5" w:rsidRPr="00180F45" w:rsidRDefault="00CB54F5" w:rsidP="000E7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F45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180F45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180F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0F45" w:rsidRPr="00180F45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  <w:p w:rsidR="00CB54F5" w:rsidRPr="00180F45" w:rsidRDefault="00CB54F5" w:rsidP="000E7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54F5" w:rsidRPr="009B54FB" w:rsidRDefault="00CB54F5" w:rsidP="000E76C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CB54F5" w:rsidRPr="009B54FB" w:rsidTr="00CB54F5">
        <w:tc>
          <w:tcPr>
            <w:tcW w:w="6204" w:type="dxa"/>
          </w:tcPr>
          <w:p w:rsidR="00CB54F5" w:rsidRPr="00180F45" w:rsidRDefault="00CB54F5" w:rsidP="000E7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F4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180F45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180F45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180F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0F45" w:rsidRPr="00180F45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</w:tc>
        <w:tc>
          <w:tcPr>
            <w:tcW w:w="4819" w:type="dxa"/>
            <w:gridSpan w:val="2"/>
          </w:tcPr>
          <w:p w:rsidR="00CB54F5" w:rsidRPr="009B54FB" w:rsidRDefault="00CB54F5" w:rsidP="000E76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 </w:t>
      </w:r>
      <w:r w:rsidRPr="009B54FB">
        <w:rPr>
          <w:rFonts w:ascii="Times New Roman" w:hAnsi="Times New Roman"/>
          <w:sz w:val="28"/>
          <w:szCs w:val="28"/>
        </w:rPr>
        <w:br/>
        <w:t>«Музыкальный калейдоскоп», «Музыкальная радуга»</w:t>
      </w: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b/>
          <w:bCs/>
          <w:sz w:val="40"/>
          <w:szCs w:val="40"/>
        </w:rPr>
      </w:pPr>
      <w:r w:rsidRPr="009B54FB">
        <w:rPr>
          <w:rFonts w:ascii="Times New Roman" w:hAnsi="Times New Roman"/>
          <w:b/>
          <w:bCs/>
          <w:sz w:val="40"/>
          <w:szCs w:val="40"/>
        </w:rPr>
        <w:t>«Инструмент» (</w:t>
      </w:r>
      <w:r>
        <w:rPr>
          <w:rFonts w:ascii="Times New Roman" w:hAnsi="Times New Roman"/>
          <w:b/>
          <w:bCs/>
          <w:sz w:val="40"/>
          <w:szCs w:val="40"/>
        </w:rPr>
        <w:t>флейта</w:t>
      </w:r>
      <w:r w:rsidRPr="009B54FB">
        <w:rPr>
          <w:rFonts w:ascii="Times New Roman" w:hAnsi="Times New Roman"/>
          <w:b/>
          <w:bCs/>
          <w:sz w:val="40"/>
          <w:szCs w:val="40"/>
        </w:rPr>
        <w:t>)</w:t>
      </w: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(самоокупаемое отделение)</w:t>
      </w: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Срок обучения: 1 год</w:t>
      </w: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7C3E86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Северодвинск - 202</w:t>
      </w:r>
      <w:r w:rsidR="00FC44E2" w:rsidRPr="007C3E86">
        <w:rPr>
          <w:rFonts w:ascii="Times New Roman" w:hAnsi="Times New Roman"/>
          <w:sz w:val="28"/>
          <w:szCs w:val="28"/>
        </w:rPr>
        <w:t>3</w:t>
      </w:r>
    </w:p>
    <w:p w:rsidR="00CB54F5" w:rsidRPr="009B54FB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Default="00CB54F5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C3E86" w:rsidRDefault="007C3E86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C3E86" w:rsidRDefault="007C3E86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C3E86" w:rsidRPr="009B54FB" w:rsidRDefault="007C3E86" w:rsidP="00CB54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54F5" w:rsidRPr="009B54FB" w:rsidRDefault="00CB54F5" w:rsidP="00CB54F5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9B54FB">
        <w:rPr>
          <w:rFonts w:ascii="Times New Roman" w:hAnsi="Times New Roman"/>
          <w:b/>
          <w:bCs/>
          <w:sz w:val="24"/>
          <w:szCs w:val="24"/>
        </w:rPr>
        <w:t>РАЗРАБОТЧИК:</w:t>
      </w:r>
      <w:bookmarkStart w:id="1" w:name="_GoBack"/>
      <w:bookmarkEnd w:id="1"/>
    </w:p>
    <w:p w:rsidR="00CB54F5" w:rsidRPr="009B54FB" w:rsidRDefault="00CB54F5" w:rsidP="00CB54F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Балакина Ирина Васильевна</w:t>
      </w:r>
      <w:r w:rsidRPr="009B54FB">
        <w:rPr>
          <w:rFonts w:ascii="Times New Roman" w:hAnsi="Times New Roman"/>
          <w:b/>
          <w:bCs/>
          <w:sz w:val="24"/>
          <w:szCs w:val="24"/>
        </w:rPr>
        <w:t>,</w:t>
      </w:r>
      <w:r w:rsidRPr="009B54FB">
        <w:rPr>
          <w:rFonts w:ascii="Times New Roman" w:hAnsi="Times New Roman"/>
          <w:sz w:val="24"/>
          <w:szCs w:val="24"/>
        </w:rPr>
        <w:t xml:space="preserve"> </w:t>
      </w:r>
      <w:r w:rsidRPr="009B54FB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  <w:sz w:val="24"/>
          <w:szCs w:val="24"/>
        </w:rPr>
        <w:t xml:space="preserve">высшей квалификационной категории </w:t>
      </w:r>
      <w:r>
        <w:rPr>
          <w:rFonts w:ascii="Times New Roman" w:hAnsi="Times New Roman"/>
          <w:bCs/>
          <w:sz w:val="24"/>
          <w:szCs w:val="24"/>
        </w:rPr>
        <w:br/>
        <w:t>(</w:t>
      </w:r>
      <w:r w:rsidR="004823B6">
        <w:rPr>
          <w:rFonts w:ascii="Times New Roman" w:hAnsi="Times New Roman"/>
          <w:bCs/>
          <w:sz w:val="24"/>
          <w:szCs w:val="24"/>
        </w:rPr>
        <w:t>флейта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9B54FB">
        <w:rPr>
          <w:rFonts w:ascii="Times New Roman" w:hAnsi="Times New Roman"/>
          <w:bCs/>
          <w:sz w:val="24"/>
          <w:szCs w:val="24"/>
        </w:rPr>
        <w:t>МБУ ДО «ДМШ №3» г. Северодвинска</w:t>
      </w:r>
    </w:p>
    <w:bookmarkEnd w:id="0"/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CB54F5" w:rsidRDefault="00CB54F5" w:rsidP="0032591D">
      <w:pPr>
        <w:ind w:left="1080" w:hanging="720"/>
        <w:jc w:val="center"/>
      </w:pPr>
    </w:p>
    <w:p w:rsidR="00F54871" w:rsidRPr="00CB67A0" w:rsidRDefault="00F54871" w:rsidP="0032591D">
      <w:pPr>
        <w:pStyle w:val="a5"/>
        <w:numPr>
          <w:ilvl w:val="0"/>
          <w:numId w:val="11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32591D">
        <w:rPr>
          <w:rFonts w:ascii="Bookman Old Style" w:hAnsi="Bookman Old Style"/>
          <w:b/>
          <w:sz w:val="28"/>
          <w:szCs w:val="28"/>
        </w:rPr>
        <w:lastRenderedPageBreak/>
        <w:t>Пояснительная записка</w:t>
      </w:r>
    </w:p>
    <w:p w:rsidR="00CB67A0" w:rsidRPr="00CB67A0" w:rsidRDefault="00CB67A0" w:rsidP="00CB67A0">
      <w:pPr>
        <w:pStyle w:val="a5"/>
        <w:ind w:left="1080"/>
        <w:rPr>
          <w:rFonts w:ascii="Bookman Old Style" w:hAnsi="Bookman Old Style"/>
          <w:b/>
          <w:sz w:val="16"/>
          <w:szCs w:val="16"/>
        </w:rPr>
      </w:pPr>
    </w:p>
    <w:p w:rsidR="001F0B2D" w:rsidRDefault="001F0B2D" w:rsidP="00F54871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Программа «Инструмент</w:t>
      </w:r>
      <w:r w:rsidR="006B56AB">
        <w:rPr>
          <w:rFonts w:ascii="Bookman Old Style" w:hAnsi="Bookman Old Style"/>
          <w:sz w:val="24"/>
          <w:szCs w:val="24"/>
        </w:rPr>
        <w:t>»</w:t>
      </w:r>
      <w:r w:rsidRPr="001F0B2D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флейта</w:t>
      </w:r>
      <w:r w:rsidRPr="001F0B2D">
        <w:rPr>
          <w:rFonts w:ascii="Bookman Old Style" w:hAnsi="Bookman Old Style"/>
          <w:sz w:val="24"/>
          <w:szCs w:val="24"/>
        </w:rPr>
        <w:t>) имеет</w:t>
      </w:r>
      <w:r w:rsidR="00CB54F5">
        <w:rPr>
          <w:rFonts w:ascii="Bookman Old Style" w:hAnsi="Bookman Old Style"/>
          <w:sz w:val="24"/>
          <w:szCs w:val="24"/>
        </w:rPr>
        <w:t xml:space="preserve"> общеразвивающую</w:t>
      </w:r>
      <w:r w:rsidRPr="001F0B2D">
        <w:rPr>
          <w:rFonts w:ascii="Bookman Old Style" w:hAnsi="Bookman Old Style"/>
          <w:sz w:val="24"/>
          <w:szCs w:val="24"/>
        </w:rPr>
        <w:t xml:space="preserve"> направленность и разработана с целью музыкально – эстетического развития детей от 6 до 12 лет, а также создания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 xml:space="preserve"> условий для развития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их 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>творческого потенциала</w:t>
      </w:r>
      <w:r w:rsidRPr="001F0B2D">
        <w:rPr>
          <w:rFonts w:ascii="Bookman Old Style" w:hAnsi="Bookman Old Style"/>
          <w:sz w:val="24"/>
          <w:szCs w:val="24"/>
        </w:rPr>
        <w:t>, необходим</w:t>
      </w:r>
      <w:r>
        <w:rPr>
          <w:rFonts w:ascii="Bookman Old Style" w:hAnsi="Bookman Old Style"/>
          <w:sz w:val="24"/>
          <w:szCs w:val="24"/>
        </w:rPr>
        <w:t>ого</w:t>
      </w:r>
      <w:r w:rsidRPr="001F0B2D">
        <w:rPr>
          <w:rFonts w:ascii="Bookman Old Style" w:hAnsi="Bookman Old Style"/>
          <w:sz w:val="24"/>
          <w:szCs w:val="24"/>
        </w:rPr>
        <w:t xml:space="preserve"> для дальнейшего музыкального образования.</w:t>
      </w:r>
      <w:r w:rsidRPr="001F0B2D">
        <w:rPr>
          <w:sz w:val="24"/>
          <w:szCs w:val="24"/>
        </w:rPr>
        <w:t xml:space="preserve"> </w:t>
      </w:r>
    </w:p>
    <w:p w:rsidR="00830A43" w:rsidRPr="00830A43" w:rsidRDefault="00830A43" w:rsidP="00F54871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830A43">
        <w:rPr>
          <w:rFonts w:ascii="Bookman Old Style" w:hAnsi="Bookman Old Style"/>
          <w:sz w:val="24"/>
          <w:szCs w:val="24"/>
        </w:rPr>
        <w:t>Многие дети хотят играть на флейте, так как этот инструмент обладает приятным тембром</w:t>
      </w:r>
      <w:r w:rsidR="0029318F">
        <w:rPr>
          <w:rFonts w:ascii="Bookman Old Style" w:hAnsi="Bookman Old Style"/>
          <w:sz w:val="24"/>
          <w:szCs w:val="24"/>
        </w:rPr>
        <w:t xml:space="preserve">. Он </w:t>
      </w:r>
      <w:r w:rsidRPr="00830A43">
        <w:rPr>
          <w:rFonts w:ascii="Bookman Old Style" w:hAnsi="Bookman Old Style"/>
          <w:sz w:val="24"/>
          <w:szCs w:val="24"/>
        </w:rPr>
        <w:t>достаточно часто встречается</w:t>
      </w:r>
      <w:r w:rsidR="0029318F">
        <w:rPr>
          <w:rFonts w:ascii="Bookman Old Style" w:hAnsi="Bookman Old Style"/>
          <w:sz w:val="24"/>
          <w:szCs w:val="24"/>
        </w:rPr>
        <w:t xml:space="preserve"> и </w:t>
      </w:r>
      <w:r w:rsidRPr="00830A43">
        <w:rPr>
          <w:rFonts w:ascii="Bookman Old Style" w:hAnsi="Bookman Old Style"/>
          <w:sz w:val="24"/>
          <w:szCs w:val="24"/>
        </w:rPr>
        <w:t xml:space="preserve">на эстраде. Родители </w:t>
      </w:r>
      <w:r w:rsidR="0029318F" w:rsidRPr="00830A43">
        <w:rPr>
          <w:rFonts w:ascii="Bookman Old Style" w:hAnsi="Bookman Old Style"/>
          <w:sz w:val="24"/>
          <w:szCs w:val="24"/>
        </w:rPr>
        <w:t xml:space="preserve">также </w:t>
      </w:r>
      <w:r w:rsidRPr="00830A43">
        <w:rPr>
          <w:rFonts w:ascii="Bookman Old Style" w:hAnsi="Bookman Old Style"/>
          <w:sz w:val="24"/>
          <w:szCs w:val="24"/>
        </w:rPr>
        <w:t xml:space="preserve">видят в занятиях </w:t>
      </w:r>
      <w:r w:rsidR="004F744C">
        <w:rPr>
          <w:rFonts w:ascii="Bookman Old Style" w:hAnsi="Bookman Old Style"/>
          <w:sz w:val="24"/>
          <w:szCs w:val="24"/>
        </w:rPr>
        <w:t xml:space="preserve">на этом инструменте </w:t>
      </w:r>
      <w:r w:rsidRPr="00830A43">
        <w:rPr>
          <w:rFonts w:ascii="Bookman Old Style" w:hAnsi="Bookman Old Style"/>
          <w:sz w:val="24"/>
          <w:szCs w:val="24"/>
        </w:rPr>
        <w:t>возможность улучшения или профилактики здоровья ребёнка</w:t>
      </w:r>
      <w:r w:rsidR="004F744C">
        <w:rPr>
          <w:rFonts w:ascii="Bookman Old Style" w:hAnsi="Bookman Old Style"/>
          <w:sz w:val="24"/>
          <w:szCs w:val="24"/>
        </w:rPr>
        <w:t xml:space="preserve"> (что доказано)</w:t>
      </w:r>
      <w:r w:rsidRPr="00830A43">
        <w:rPr>
          <w:rFonts w:ascii="Bookman Old Style" w:hAnsi="Bookman Old Style"/>
          <w:sz w:val="24"/>
          <w:szCs w:val="24"/>
        </w:rPr>
        <w:t xml:space="preserve">. </w:t>
      </w:r>
      <w:r w:rsidR="0029318F">
        <w:rPr>
          <w:rFonts w:ascii="Bookman Old Style" w:hAnsi="Bookman Old Style"/>
          <w:sz w:val="24"/>
          <w:szCs w:val="24"/>
        </w:rPr>
        <w:t xml:space="preserve"> </w:t>
      </w:r>
      <w:r w:rsidRPr="00830A43">
        <w:rPr>
          <w:rFonts w:ascii="Bookman Old Style" w:hAnsi="Bookman Old Style"/>
          <w:sz w:val="24"/>
          <w:szCs w:val="24"/>
        </w:rPr>
        <w:t>Действительно, уроки игры на</w:t>
      </w:r>
      <w:r w:rsidR="0029318F">
        <w:rPr>
          <w:rFonts w:ascii="Bookman Old Style" w:hAnsi="Bookman Old Style"/>
          <w:sz w:val="24"/>
          <w:szCs w:val="24"/>
        </w:rPr>
        <w:t xml:space="preserve"> флейте</w:t>
      </w:r>
      <w:r w:rsidRPr="00830A43">
        <w:rPr>
          <w:rFonts w:ascii="Bookman Old Style" w:hAnsi="Bookman Old Style"/>
          <w:sz w:val="24"/>
          <w:szCs w:val="24"/>
        </w:rPr>
        <w:t xml:space="preserve"> полезны для детей с маленьким объемом легких, астмой, сосудистыми заболеваниями. К тому же во время обучения развивается дыхание, координация, мелкая моторика, внимание</w:t>
      </w:r>
      <w:r>
        <w:rPr>
          <w:rFonts w:ascii="Bookman Old Style" w:hAnsi="Bookman Old Style"/>
          <w:sz w:val="24"/>
          <w:szCs w:val="24"/>
        </w:rPr>
        <w:t>.</w:t>
      </w:r>
    </w:p>
    <w:p w:rsidR="004F58BD" w:rsidRDefault="00F54871" w:rsidP="00F54871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33C38">
        <w:rPr>
          <w:rFonts w:ascii="Bookman Old Style" w:hAnsi="Bookman Old Style"/>
          <w:sz w:val="24"/>
          <w:szCs w:val="24"/>
        </w:rPr>
        <w:t xml:space="preserve"> Реализация данной программы </w:t>
      </w:r>
      <w:r w:rsidR="00A620B1">
        <w:rPr>
          <w:rFonts w:ascii="Bookman Old Style" w:hAnsi="Bookman Old Style"/>
          <w:sz w:val="24"/>
          <w:szCs w:val="24"/>
        </w:rPr>
        <w:t xml:space="preserve">также </w:t>
      </w:r>
      <w:r w:rsidRPr="00133C38">
        <w:rPr>
          <w:rFonts w:ascii="Bookman Old Style" w:hAnsi="Bookman Old Style"/>
          <w:sz w:val="24"/>
          <w:szCs w:val="24"/>
        </w:rPr>
        <w:t>поможет</w:t>
      </w:r>
      <w:r>
        <w:rPr>
          <w:rFonts w:ascii="Bookman Old Style" w:hAnsi="Bookman Old Style"/>
          <w:sz w:val="24"/>
          <w:szCs w:val="24"/>
        </w:rPr>
        <w:t xml:space="preserve"> обрести ученикам те</w:t>
      </w:r>
      <w:r w:rsidRPr="00634399">
        <w:rPr>
          <w:rFonts w:ascii="Bookman Old Style" w:hAnsi="Bookman Old Style"/>
          <w:sz w:val="24"/>
          <w:szCs w:val="24"/>
        </w:rPr>
        <w:t xml:space="preserve"> базовые знания и </w:t>
      </w:r>
      <w:r w:rsidR="00A620B1">
        <w:rPr>
          <w:rFonts w:ascii="Bookman Old Style" w:hAnsi="Bookman Old Style"/>
          <w:sz w:val="24"/>
          <w:szCs w:val="24"/>
        </w:rPr>
        <w:t xml:space="preserve">исполнительские </w:t>
      </w:r>
      <w:r w:rsidRPr="00634399">
        <w:rPr>
          <w:rFonts w:ascii="Bookman Old Style" w:hAnsi="Bookman Old Style"/>
          <w:sz w:val="24"/>
          <w:szCs w:val="24"/>
        </w:rPr>
        <w:t xml:space="preserve">навыки, которые </w:t>
      </w:r>
      <w:r>
        <w:rPr>
          <w:rFonts w:ascii="Bookman Old Style" w:hAnsi="Bookman Old Style"/>
          <w:sz w:val="24"/>
          <w:szCs w:val="24"/>
        </w:rPr>
        <w:t xml:space="preserve">позволят им </w:t>
      </w:r>
      <w:r w:rsidRPr="00634399">
        <w:rPr>
          <w:rFonts w:ascii="Bookman Old Style" w:hAnsi="Bookman Old Style"/>
          <w:sz w:val="24"/>
          <w:szCs w:val="24"/>
        </w:rPr>
        <w:t>в дальнейшем успешно развиваться</w:t>
      </w:r>
      <w:r w:rsidR="0029318F">
        <w:rPr>
          <w:rFonts w:ascii="Bookman Old Style" w:hAnsi="Bookman Old Style"/>
          <w:sz w:val="24"/>
          <w:szCs w:val="24"/>
        </w:rPr>
        <w:t>.</w:t>
      </w:r>
    </w:p>
    <w:p w:rsidR="00F54871" w:rsidRDefault="004F58BD" w:rsidP="004F58BD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F58BD">
        <w:rPr>
          <w:rFonts w:ascii="Bookman Old Style" w:hAnsi="Bookman Old Style"/>
          <w:b/>
          <w:sz w:val="24"/>
          <w:szCs w:val="24"/>
        </w:rPr>
        <w:t>Цель программы</w:t>
      </w:r>
      <w:proofErr w:type="gramStart"/>
      <w:r w:rsidRPr="004F58BD">
        <w:rPr>
          <w:rFonts w:ascii="Bookman Old Style" w:hAnsi="Bookman Old Style"/>
          <w:b/>
          <w:sz w:val="24"/>
          <w:szCs w:val="24"/>
        </w:rPr>
        <w:t xml:space="preserve">: </w:t>
      </w:r>
      <w:r w:rsidRPr="004F58BD">
        <w:rPr>
          <w:rFonts w:ascii="Bookman Old Style" w:hAnsi="Bookman Old Style"/>
          <w:sz w:val="24"/>
          <w:szCs w:val="24"/>
        </w:rPr>
        <w:t>Приобщить</w:t>
      </w:r>
      <w:proofErr w:type="gramEnd"/>
      <w:r w:rsidRPr="004F58BD">
        <w:rPr>
          <w:rFonts w:ascii="Bookman Old Style" w:hAnsi="Bookman Old Style"/>
          <w:sz w:val="24"/>
          <w:szCs w:val="24"/>
        </w:rPr>
        <w:t xml:space="preserve"> ученика к музыке и музыкальному исполнительству, сформировать у него эстетическую потребность в этом виде искусства.</w:t>
      </w:r>
      <w:r w:rsidR="00F54871">
        <w:rPr>
          <w:rFonts w:ascii="Bookman Old Style" w:hAnsi="Bookman Old Style"/>
          <w:sz w:val="24"/>
          <w:szCs w:val="24"/>
        </w:rPr>
        <w:t xml:space="preserve"> </w:t>
      </w:r>
    </w:p>
    <w:p w:rsidR="00F54871" w:rsidRDefault="001F0B2D" w:rsidP="00F54871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b/>
          <w:sz w:val="24"/>
          <w:szCs w:val="24"/>
        </w:rPr>
        <w:t>Её</w:t>
      </w:r>
      <w:r w:rsidR="00F54871">
        <w:rPr>
          <w:rFonts w:ascii="Bookman Old Style" w:hAnsi="Bookman Old Style"/>
          <w:sz w:val="24"/>
          <w:szCs w:val="24"/>
        </w:rPr>
        <w:t xml:space="preserve"> </w:t>
      </w:r>
      <w:r w:rsidR="00F54871" w:rsidRPr="00602766">
        <w:rPr>
          <w:rFonts w:ascii="Bookman Old Style" w:hAnsi="Bookman Old Style"/>
          <w:b/>
          <w:sz w:val="24"/>
          <w:szCs w:val="24"/>
        </w:rPr>
        <w:t>задачи:</w:t>
      </w:r>
    </w:p>
    <w:p w:rsidR="00F54871" w:rsidRDefault="00F54871" w:rsidP="00F54871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Положить начало развитию музыкальных способностей</w:t>
      </w:r>
      <w:r w:rsidR="000F058D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детей: </w:t>
      </w:r>
      <w:r w:rsidR="0029318F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29318F">
        <w:rPr>
          <w:rFonts w:ascii="Bookman Old Style" w:hAnsi="Bookman Old Style"/>
          <w:sz w:val="24"/>
          <w:szCs w:val="24"/>
        </w:rPr>
        <w:t xml:space="preserve">                                        </w:t>
      </w:r>
      <w:r>
        <w:rPr>
          <w:rFonts w:ascii="Bookman Old Style" w:hAnsi="Bookman Old Style"/>
          <w:sz w:val="24"/>
          <w:szCs w:val="24"/>
        </w:rPr>
        <w:t>чувства ритма, музыкального слуха и памяти и др.</w:t>
      </w:r>
    </w:p>
    <w:p w:rsidR="00F54871" w:rsidRDefault="00F54871" w:rsidP="00F54871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Заинтересовать и увлечь ученика процессом овладения инструментом; заложить основы, необходимые в дальнейшем для его активного исполнительского и творческого роста</w:t>
      </w:r>
    </w:p>
    <w:p w:rsidR="00F54871" w:rsidRDefault="00F54871" w:rsidP="00F54871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62E17">
        <w:rPr>
          <w:rFonts w:ascii="Bookman Old Style" w:hAnsi="Bookman Old Style"/>
          <w:sz w:val="24"/>
          <w:szCs w:val="24"/>
        </w:rPr>
        <w:t>Привлекать детей к последующей активной творческой, исполнительской деятельности, уч</w:t>
      </w:r>
      <w:r w:rsidR="002B557B">
        <w:rPr>
          <w:rFonts w:ascii="Bookman Old Style" w:hAnsi="Bookman Old Style"/>
          <w:sz w:val="24"/>
          <w:szCs w:val="24"/>
        </w:rPr>
        <w:t>астию в музыкальных коллективах</w:t>
      </w:r>
    </w:p>
    <w:p w:rsidR="001F0B2D" w:rsidRDefault="001F0B2D" w:rsidP="001F0B2D">
      <w:pPr>
        <w:pStyle w:val="a5"/>
        <w:ind w:left="1429"/>
        <w:jc w:val="both"/>
        <w:rPr>
          <w:rFonts w:ascii="Bookman Old Style" w:hAnsi="Bookman Old Style"/>
          <w:sz w:val="24"/>
          <w:szCs w:val="24"/>
        </w:rPr>
      </w:pPr>
    </w:p>
    <w:p w:rsidR="00CB54F5" w:rsidRPr="00CB54F5" w:rsidRDefault="00CB54F5" w:rsidP="00CB54F5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B54F5">
        <w:rPr>
          <w:rFonts w:ascii="Bookman Old Style" w:hAnsi="Bookman Old Style"/>
          <w:sz w:val="24"/>
          <w:szCs w:val="24"/>
        </w:rPr>
        <w:t xml:space="preserve">Форма урока в рамках данной программы – индивидуальное занятие преподавателя с учеником. Его продолжительность – 0,5 часа в неделю </w:t>
      </w:r>
      <w:r w:rsidRPr="00CB54F5">
        <w:rPr>
          <w:rFonts w:ascii="Bookman Old Style" w:hAnsi="Bookman Old Style"/>
          <w:sz w:val="24"/>
          <w:szCs w:val="24"/>
        </w:rPr>
        <w:br/>
        <w:t>по программе «Музыкальный калейдоскоп» или 1 час в неделю по программе «Музыкальная радуга».</w:t>
      </w:r>
    </w:p>
    <w:p w:rsidR="00F54871" w:rsidRPr="004E54CF" w:rsidRDefault="00F54871" w:rsidP="00F54871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>Основными предпосылками для успешного развития уч</w:t>
      </w:r>
      <w:r w:rsidR="004F744C">
        <w:rPr>
          <w:rFonts w:ascii="Bookman Old Style" w:eastAsia="Times New Roman" w:hAnsi="Bookman Old Style" w:cs="Times New Roman"/>
          <w:sz w:val="24"/>
          <w:szCs w:val="24"/>
        </w:rPr>
        <w:t>ащегося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 является воспитание у него свободной и естественной пос</w:t>
      </w:r>
      <w:r w:rsidR="002B557B">
        <w:rPr>
          <w:rFonts w:ascii="Bookman Old Style" w:eastAsia="Times New Roman" w:hAnsi="Bookman Old Style" w:cs="Times New Roman"/>
          <w:sz w:val="24"/>
          <w:szCs w:val="24"/>
        </w:rPr>
        <w:t>тановк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>и,</w:t>
      </w:r>
      <w:r w:rsidR="002B557B">
        <w:rPr>
          <w:rFonts w:ascii="Bookman Old Style" w:eastAsia="Times New Roman" w:hAnsi="Bookman Old Style" w:cs="Times New Roman"/>
          <w:sz w:val="24"/>
          <w:szCs w:val="24"/>
        </w:rPr>
        <w:t xml:space="preserve"> правильности работы дыхательного аппарата,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 организация и освоение целесообразных игровых движений, обусловленных художественно-техническими задачами. Все это должно быть предметом самого пристального внимания и упорной, настойчивой работы педагога и учащегося. Постоянное внимание следует уделять качеству звукоизвлечения - важнейшему для </w:t>
      </w:r>
      <w:r w:rsidR="002B557B">
        <w:rPr>
          <w:rFonts w:ascii="Bookman Old Style" w:eastAsia="Times New Roman" w:hAnsi="Bookman Old Style" w:cs="Times New Roman"/>
          <w:sz w:val="24"/>
          <w:szCs w:val="24"/>
        </w:rPr>
        <w:t>флейтиста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 средству музыкальной выразительности</w:t>
      </w:r>
      <w:r w:rsidR="002B557B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F54871" w:rsidRDefault="00F54871" w:rsidP="00F54871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Большое значение для музыкального развития имеет исполнение учеником произведений в ансамбле с педагогом. Это обогащает слуховые, музыкальные 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lastRenderedPageBreak/>
        <w:t>представления учащегося, помогает укреплению и совершенствованию присущего ему чувства ритма, заставляет добиваться согласованного ансамблевого звучания.</w:t>
      </w:r>
    </w:p>
    <w:p w:rsidR="00F54871" w:rsidRDefault="00F54871" w:rsidP="00F54871">
      <w:pPr>
        <w:pStyle w:val="a5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34ECF">
        <w:rPr>
          <w:rFonts w:ascii="Bookman Old Style" w:hAnsi="Bookman Old Style"/>
          <w:sz w:val="24"/>
          <w:szCs w:val="24"/>
        </w:rPr>
        <w:t>В настоящее время необходимость внедрения музыкального образования в жизнь каждого человека снова и снова подтверждается, как практически, так и научно.</w:t>
      </w:r>
      <w:r w:rsidRPr="00634ECF">
        <w:rPr>
          <w:rFonts w:ascii="Bookman Old Style" w:hAnsi="Bookman Old Style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Несомненно,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чем раньше ребёнок приобщится к волшебному миру музыки, миру гармонии звуков, тем больше уверенности в том, что в будущем он станет строить более совершенную и гармоничную жизнь.</w:t>
      </w:r>
      <w:r>
        <w:rPr>
          <w:rFonts w:ascii="Bookman Old Style" w:hAnsi="Bookman Old Style"/>
          <w:sz w:val="24"/>
          <w:szCs w:val="24"/>
        </w:rPr>
        <w:t xml:space="preserve"> Поэтому д</w:t>
      </w:r>
      <w:r w:rsidRPr="00634ECF">
        <w:rPr>
          <w:rFonts w:ascii="Bookman Old Style" w:hAnsi="Bookman Old Style"/>
          <w:sz w:val="24"/>
          <w:szCs w:val="24"/>
        </w:rPr>
        <w:t xml:space="preserve">анная программа нацелена как раз на то, чтобы, осваивая целый комплекс начальных </w:t>
      </w:r>
      <w:r>
        <w:rPr>
          <w:rFonts w:ascii="Bookman Old Style" w:hAnsi="Bookman Old Style"/>
          <w:sz w:val="24"/>
          <w:szCs w:val="24"/>
        </w:rPr>
        <w:t xml:space="preserve">теоретических  и </w:t>
      </w:r>
      <w:r w:rsidRPr="00634ECF">
        <w:rPr>
          <w:rFonts w:ascii="Bookman Old Style" w:hAnsi="Bookman Old Style"/>
          <w:sz w:val="24"/>
          <w:szCs w:val="24"/>
        </w:rPr>
        <w:t xml:space="preserve">исполнительских навыков, </w:t>
      </w:r>
      <w:r>
        <w:rPr>
          <w:rFonts w:ascii="Bookman Old Style" w:hAnsi="Bookman Old Style"/>
          <w:sz w:val="24"/>
          <w:szCs w:val="24"/>
        </w:rPr>
        <w:t>дети</w:t>
      </w:r>
      <w:r w:rsidRPr="00634ECF">
        <w:rPr>
          <w:rFonts w:ascii="Bookman Old Style" w:hAnsi="Bookman Old Style"/>
          <w:sz w:val="24"/>
          <w:szCs w:val="24"/>
        </w:rPr>
        <w:t xml:space="preserve">, вне зависимости от степени </w:t>
      </w:r>
      <w:r>
        <w:rPr>
          <w:rFonts w:ascii="Bookman Old Style" w:hAnsi="Bookman Old Style"/>
          <w:sz w:val="24"/>
          <w:szCs w:val="24"/>
        </w:rPr>
        <w:t>их</w:t>
      </w:r>
      <w:r w:rsidRPr="00634ECF">
        <w:rPr>
          <w:rFonts w:ascii="Bookman Old Style" w:hAnsi="Bookman Old Style"/>
          <w:sz w:val="24"/>
          <w:szCs w:val="24"/>
        </w:rPr>
        <w:t xml:space="preserve"> одарённости, </w:t>
      </w:r>
      <w:r>
        <w:rPr>
          <w:rFonts w:ascii="Bookman Old Style" w:hAnsi="Bookman Old Style"/>
          <w:sz w:val="24"/>
          <w:szCs w:val="24"/>
        </w:rPr>
        <w:t>ста</w:t>
      </w:r>
      <w:r w:rsidRPr="00634ECF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и</w:t>
      </w:r>
      <w:r w:rsidRPr="00634ECF">
        <w:rPr>
          <w:rFonts w:ascii="Bookman Old Style" w:hAnsi="Bookman Old Style"/>
          <w:sz w:val="24"/>
          <w:szCs w:val="24"/>
        </w:rPr>
        <w:t xml:space="preserve"> развиваться как музыкант</w:t>
      </w:r>
      <w:r>
        <w:rPr>
          <w:rFonts w:ascii="Bookman Old Style" w:hAnsi="Bookman Old Style"/>
          <w:sz w:val="24"/>
          <w:szCs w:val="24"/>
        </w:rPr>
        <w:t>ы,</w:t>
      </w:r>
      <w:r w:rsidRPr="00634ECF">
        <w:rPr>
          <w:rFonts w:ascii="Bookman Old Style" w:hAnsi="Bookman Old Style"/>
          <w:sz w:val="24"/>
          <w:szCs w:val="24"/>
        </w:rPr>
        <w:t xml:space="preserve"> испытывать стойкий интерес</w:t>
      </w:r>
      <w:r w:rsidR="00EA51C6">
        <w:rPr>
          <w:rFonts w:ascii="Bookman Old Style" w:hAnsi="Bookman Old Style"/>
          <w:sz w:val="24"/>
          <w:szCs w:val="24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к музыкальному Искусству, потребность общения с музыкой, музыкальными произведениями.</w:t>
      </w:r>
    </w:p>
    <w:p w:rsidR="00F54871" w:rsidRDefault="00F54871" w:rsidP="00F54871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B55BFF">
        <w:rPr>
          <w:rFonts w:ascii="Bookman Old Style" w:hAnsi="Bookman Old Style"/>
          <w:sz w:val="24"/>
          <w:szCs w:val="24"/>
        </w:rPr>
        <w:t xml:space="preserve">Начальный этап обучения в системе музыкального образования является очень важным, а иногда решающим. От того насколько правильно были заложены первоначальные основы, зависит активность участия в будущей музыкальной жизни воспитанников школы – будет ли это профессиональное музыкальное учебное заведение или же простое домашнее музицирование. </w:t>
      </w:r>
      <w:proofErr w:type="gramStart"/>
      <w:r w:rsidRPr="00B55BFF">
        <w:rPr>
          <w:rFonts w:ascii="Bookman Old Style" w:hAnsi="Bookman Old Style"/>
          <w:sz w:val="24"/>
          <w:szCs w:val="24"/>
        </w:rPr>
        <w:t>Поэтому,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 xml:space="preserve"> программа</w:t>
      </w:r>
      <w:proofErr w:type="gramEnd"/>
      <w:r w:rsidRPr="00B55BFF">
        <w:rPr>
          <w:rFonts w:ascii="Bookman Old Style" w:hAnsi="Bookman Old Style"/>
          <w:sz w:val="24"/>
          <w:szCs w:val="24"/>
        </w:rPr>
        <w:t xml:space="preserve"> призвана положить начало эффективному воспитанию как  музыкантов - любителей, так и профессионалов.</w:t>
      </w:r>
    </w:p>
    <w:p w:rsidR="00F54871" w:rsidRPr="00355943" w:rsidRDefault="00F54871" w:rsidP="00F54871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55943">
        <w:rPr>
          <w:rFonts w:ascii="Bookman Old Style" w:eastAsia="Times New Roman" w:hAnsi="Bookman Old Style" w:cs="Times New Roman"/>
          <w:sz w:val="24"/>
          <w:szCs w:val="24"/>
        </w:rPr>
        <w:t>Заложенные на первых уроках основы музыкальных знаний и навыки игры на инструменте во многом определяют успехи дальнейшего музыкального развития и образования учащихся.</w:t>
      </w:r>
    </w:p>
    <w:p w:rsidR="00F54871" w:rsidRPr="00355943" w:rsidRDefault="00F54871" w:rsidP="00F54871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Данная </w:t>
      </w:r>
      <w:r w:rsidRPr="00355943">
        <w:rPr>
          <w:rFonts w:ascii="Bookman Old Style" w:eastAsia="Times New Roman" w:hAnsi="Bookman Old Style" w:cs="Times New Roman"/>
          <w:sz w:val="24"/>
          <w:szCs w:val="24"/>
        </w:rPr>
        <w:t>программа позволяет преподавателю применять индивидуальный подход в обучении, учитывая возможности и способности учащихся.</w:t>
      </w:r>
    </w:p>
    <w:p w:rsidR="00F54871" w:rsidRPr="001F0B2D" w:rsidRDefault="001F0B2D" w:rsidP="00F54871">
      <w:pPr>
        <w:ind w:firstLine="709"/>
        <w:jc w:val="both"/>
        <w:rPr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/>
      </w:r>
      <w:r w:rsidR="00F54871" w:rsidRPr="001F0B2D">
        <w:rPr>
          <w:rFonts w:ascii="Bookman Old Style" w:hAnsi="Bookman Old Style"/>
          <w:b/>
          <w:sz w:val="24"/>
          <w:szCs w:val="24"/>
        </w:rPr>
        <w:t>Ожидаемые результаты и способы их проверки:</w:t>
      </w:r>
    </w:p>
    <w:p w:rsidR="00CB54F5" w:rsidRPr="00CB54F5" w:rsidRDefault="00CB54F5" w:rsidP="00CB54F5">
      <w:pPr>
        <w:ind w:firstLine="709"/>
        <w:jc w:val="both"/>
        <w:rPr>
          <w:rFonts w:ascii="Bookman Old Style" w:hAnsi="Bookman Old Style"/>
          <w:sz w:val="24"/>
          <w:szCs w:val="24"/>
        </w:rPr>
      </w:pPr>
      <w:bookmarkStart w:id="2" w:name="_Hlk147939115"/>
      <w:r w:rsidRPr="00CB54F5">
        <w:rPr>
          <w:rFonts w:ascii="Bookman Old Style" w:hAnsi="Bookman Old Style"/>
          <w:sz w:val="24"/>
          <w:szCs w:val="24"/>
        </w:rPr>
        <w:t xml:space="preserve">В конце года учащиеся сдают </w:t>
      </w:r>
      <w:r w:rsidRPr="00CB54F5">
        <w:rPr>
          <w:rFonts w:ascii="Bookman Old Style" w:hAnsi="Bookman Old Style"/>
          <w:b/>
          <w:sz w:val="24"/>
          <w:szCs w:val="24"/>
        </w:rPr>
        <w:t>контрольное прослушивание (в рамках переводного экзамена в 1 класс)</w:t>
      </w:r>
      <w:r w:rsidRPr="00CB54F5">
        <w:rPr>
          <w:rFonts w:ascii="Bookman Old Style" w:hAnsi="Bookman Old Style"/>
          <w:sz w:val="24"/>
          <w:szCs w:val="24"/>
        </w:rPr>
        <w:t xml:space="preserve">. На нём они должны исполнить </w:t>
      </w:r>
      <w:r w:rsidRPr="00CB54F5">
        <w:rPr>
          <w:rFonts w:ascii="Bookman Old Style" w:hAnsi="Bookman Old Style"/>
          <w:sz w:val="24"/>
          <w:szCs w:val="24"/>
        </w:rPr>
        <w:br/>
        <w:t>2 разнохарактерных произведения, одно из которых - в подвижном темпе, демонстрирующее уровень технической подготовки, другое – с ярко выраженной мелодической линией, позволяющей определить степень интонационной чуткости ученика, его умения «вести» мелодию, «выстраивать» музыкальные предложения.</w:t>
      </w:r>
    </w:p>
    <w:bookmarkEnd w:id="2"/>
    <w:p w:rsidR="001F0B2D" w:rsidRPr="001F0B2D" w:rsidRDefault="001F0B2D" w:rsidP="001F0B2D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b/>
          <w:sz w:val="24"/>
          <w:szCs w:val="24"/>
        </w:rPr>
        <w:t>Критерии оценки</w:t>
      </w:r>
      <w:r w:rsidRPr="001F0B2D">
        <w:rPr>
          <w:rFonts w:ascii="Bookman Old Style" w:hAnsi="Bookman Old Style"/>
          <w:sz w:val="24"/>
          <w:szCs w:val="24"/>
        </w:rPr>
        <w:t xml:space="preserve"> выступления учащегося:</w:t>
      </w:r>
    </w:p>
    <w:p w:rsidR="001F0B2D" w:rsidRPr="001F0B2D" w:rsidRDefault="001F0B2D" w:rsidP="009C635A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Стабильность и качество исполнения;</w:t>
      </w:r>
    </w:p>
    <w:p w:rsidR="001F0B2D" w:rsidRPr="001F0B2D" w:rsidRDefault="001F0B2D" w:rsidP="009C635A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Соответствие темпа характеру произведения;</w:t>
      </w:r>
    </w:p>
    <w:p w:rsidR="001F0B2D" w:rsidRPr="001F0B2D" w:rsidRDefault="001F0B2D" w:rsidP="009C635A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Интонационная чуткость, движение по фразе;</w:t>
      </w:r>
    </w:p>
    <w:p w:rsidR="001F0B2D" w:rsidRPr="001F0B2D" w:rsidRDefault="001F0B2D" w:rsidP="009C635A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Эмоциональная отзывчивость.</w:t>
      </w:r>
    </w:p>
    <w:p w:rsidR="009426F2" w:rsidRDefault="009426F2" w:rsidP="00F54871">
      <w:pPr>
        <w:pStyle w:val="a5"/>
        <w:ind w:left="0" w:firstLine="72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9426F2" w:rsidRDefault="009426F2" w:rsidP="00F54871">
      <w:pPr>
        <w:pStyle w:val="a5"/>
        <w:ind w:left="0" w:firstLine="72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9426F2" w:rsidRDefault="009426F2" w:rsidP="00F54871">
      <w:pPr>
        <w:pStyle w:val="a5"/>
        <w:ind w:left="0" w:firstLine="72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F54871" w:rsidRPr="00F406AE" w:rsidRDefault="00F54871" w:rsidP="007F7ABF">
      <w:pPr>
        <w:pStyle w:val="a5"/>
        <w:numPr>
          <w:ilvl w:val="0"/>
          <w:numId w:val="11"/>
        </w:numPr>
        <w:jc w:val="center"/>
        <w:rPr>
          <w:rFonts w:ascii="Bookman Old Style" w:hAnsi="Bookman Old Style"/>
          <w:b/>
          <w:sz w:val="16"/>
          <w:szCs w:val="16"/>
        </w:rPr>
      </w:pPr>
      <w:proofErr w:type="spellStart"/>
      <w:r w:rsidRPr="00F406AE">
        <w:rPr>
          <w:rFonts w:ascii="Bookman Old Style" w:hAnsi="Bookman Old Style"/>
          <w:b/>
          <w:sz w:val="28"/>
          <w:szCs w:val="28"/>
        </w:rPr>
        <w:lastRenderedPageBreak/>
        <w:t>Учебно</w:t>
      </w:r>
      <w:proofErr w:type="spellEnd"/>
      <w:r w:rsidRPr="00F406AE">
        <w:rPr>
          <w:rFonts w:ascii="Bookman Old Style" w:hAnsi="Bookman Old Style"/>
          <w:b/>
          <w:sz w:val="28"/>
          <w:szCs w:val="28"/>
        </w:rPr>
        <w:t xml:space="preserve"> – тематический план</w:t>
      </w:r>
      <w:r w:rsidR="00F406AE" w:rsidRPr="00F406AE">
        <w:rPr>
          <w:rFonts w:ascii="Bookman Old Style" w:hAnsi="Bookman Old Style"/>
          <w:b/>
          <w:sz w:val="28"/>
          <w:szCs w:val="28"/>
        </w:rPr>
        <w:br/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5245"/>
        <w:gridCol w:w="3260"/>
      </w:tblGrid>
      <w:tr w:rsidR="00F54871" w:rsidRPr="002D3722" w:rsidTr="009426F2">
        <w:tc>
          <w:tcPr>
            <w:tcW w:w="6804" w:type="dxa"/>
            <w:gridSpan w:val="2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260" w:type="dxa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Примерный репертуар с указанием репертуарных сборников </w:t>
            </w:r>
            <w:r w:rsidRPr="00D75E1F">
              <w:rPr>
                <w:rFonts w:ascii="Bookman Old Style" w:hAnsi="Bookman Old Style"/>
                <w:sz w:val="24"/>
                <w:szCs w:val="24"/>
              </w:rPr>
              <w:t>(примеры произведений для освоения в данный период)</w:t>
            </w:r>
          </w:p>
        </w:tc>
      </w:tr>
      <w:tr w:rsidR="00F54871" w:rsidTr="008B6349">
        <w:trPr>
          <w:trHeight w:val="3012"/>
        </w:trPr>
        <w:tc>
          <w:tcPr>
            <w:tcW w:w="1559" w:type="dxa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903" w:rsidRDefault="00534903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инструментом блок - флейта</w:t>
            </w:r>
          </w:p>
          <w:p w:rsidR="00534903" w:rsidRDefault="00534903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постановкой</w:t>
            </w:r>
          </w:p>
          <w:p w:rsidR="00534903" w:rsidRDefault="00534903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Звукоизвлечение при игре на блок-флейте</w:t>
            </w:r>
          </w:p>
          <w:p w:rsidR="00534903" w:rsidRDefault="00534903" w:rsidP="0053490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Начало освоения нотной грамоты</w:t>
            </w:r>
          </w:p>
          <w:p w:rsidR="00534903" w:rsidRDefault="00534903" w:rsidP="0053490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Интонационное развитие</w:t>
            </w:r>
          </w:p>
          <w:p w:rsidR="00534903" w:rsidRDefault="00534903" w:rsidP="0053490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Метроритмическое развитие</w:t>
            </w:r>
          </w:p>
          <w:p w:rsidR="00F54871" w:rsidRPr="00901788" w:rsidRDefault="00534903" w:rsidP="0053490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аппликатурой</w:t>
            </w:r>
            <w:r w:rsidR="00F548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426F2" w:rsidRPr="009426F2" w:rsidRDefault="009426F2" w:rsidP="009426F2">
            <w:pPr>
              <w:ind w:firstLine="17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</w:t>
            </w:r>
            <w:r w:rsidR="00F54871">
              <w:rPr>
                <w:rFonts w:ascii="Bookman Old Style" w:hAnsi="Bookman Old Style"/>
                <w:sz w:val="24"/>
                <w:szCs w:val="24"/>
              </w:rPr>
              <w:t xml:space="preserve">пертуарные сборники –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</w:t>
            </w:r>
            <w:r w:rsidRPr="009426F2">
              <w:rPr>
                <w:rFonts w:ascii="Bookman Old Style" w:hAnsi="Bookman Old Style"/>
                <w:b/>
                <w:sz w:val="24"/>
                <w:szCs w:val="24"/>
              </w:rPr>
              <w:t xml:space="preserve">И. Пушечников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  <w:r w:rsidRPr="009426F2"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proofErr w:type="gramEnd"/>
            <w:r w:rsidRPr="009426F2">
              <w:rPr>
                <w:rFonts w:ascii="Bookman Old Style" w:hAnsi="Bookman Old Style"/>
                <w:b/>
                <w:sz w:val="24"/>
                <w:szCs w:val="24"/>
              </w:rPr>
              <w:t>Азбука начинающего блокфлейтиста»,</w:t>
            </w:r>
          </w:p>
          <w:p w:rsidR="00F54871" w:rsidRPr="009426F2" w:rsidRDefault="009426F2" w:rsidP="009426F2">
            <w:pPr>
              <w:ind w:left="34" w:hanging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426F2">
              <w:rPr>
                <w:rFonts w:ascii="Bookman Old Style" w:hAnsi="Bookman Old Style"/>
                <w:b/>
                <w:sz w:val="24"/>
                <w:szCs w:val="24"/>
              </w:rPr>
              <w:t>И. Пушечников «Школа игры на блокфлейте»</w:t>
            </w:r>
          </w:p>
          <w:p w:rsidR="00F54871" w:rsidRDefault="00F54871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</w:p>
          <w:p w:rsidR="00F54871" w:rsidRPr="00901788" w:rsidRDefault="00F54871" w:rsidP="00F406AE">
            <w:pPr>
              <w:rPr>
                <w:rFonts w:ascii="Bookman Old Style" w:hAnsi="Bookman Old Style"/>
                <w:sz w:val="24"/>
                <w:szCs w:val="24"/>
              </w:rPr>
            </w:pPr>
            <w:r w:rsidRPr="008B6349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E3331">
              <w:rPr>
                <w:rFonts w:ascii="Bookman Old Style" w:hAnsi="Bookman Old Style"/>
                <w:sz w:val="24"/>
                <w:szCs w:val="24"/>
              </w:rPr>
              <w:t>песенки –прибаутки – «Андрей-воробей», «Дин-дон», «Ходит зайка по саду»</w:t>
            </w:r>
            <w:r w:rsidR="00B62E5D">
              <w:rPr>
                <w:rFonts w:ascii="Bookman Old Style" w:hAnsi="Bookman Old Style"/>
                <w:sz w:val="24"/>
                <w:szCs w:val="24"/>
              </w:rPr>
              <w:t>, М. Магиденко «Петушок</w:t>
            </w:r>
            <w:proofErr w:type="gramStart"/>
            <w:r w:rsidR="00B62E5D">
              <w:rPr>
                <w:rFonts w:ascii="Bookman Old Style" w:hAnsi="Bookman Old Style"/>
                <w:sz w:val="24"/>
                <w:szCs w:val="24"/>
              </w:rPr>
              <w:t xml:space="preserve">»,   </w:t>
            </w:r>
            <w:proofErr w:type="gramEnd"/>
            <w:r w:rsidR="00B62E5D">
              <w:rPr>
                <w:rFonts w:ascii="Bookman Old Style" w:hAnsi="Bookman Old Style"/>
                <w:sz w:val="24"/>
                <w:szCs w:val="24"/>
              </w:rPr>
              <w:t xml:space="preserve">                            И. Пушечников «Дятел»</w:t>
            </w:r>
          </w:p>
        </w:tc>
      </w:tr>
      <w:tr w:rsidR="00F54871" w:rsidTr="00CB54F5">
        <w:trPr>
          <w:trHeight w:val="2647"/>
        </w:trPr>
        <w:tc>
          <w:tcPr>
            <w:tcW w:w="1559" w:type="dxa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4871" w:rsidRDefault="00534903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координацией движения языка и пальцев</w:t>
            </w:r>
          </w:p>
          <w:p w:rsidR="00534903" w:rsidRDefault="00534903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Звуковедение</w:t>
            </w:r>
            <w:proofErr w:type="spellEnd"/>
          </w:p>
          <w:p w:rsidR="00534903" w:rsidRDefault="00534903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Дальнейшее освоение нотной грамоты</w:t>
            </w:r>
          </w:p>
          <w:p w:rsidR="009426F2" w:rsidRDefault="009426F2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исполнительскими штрихами</w:t>
            </w:r>
          </w:p>
          <w:p w:rsidR="00534903" w:rsidRPr="00F406AE" w:rsidRDefault="00534903" w:rsidP="00CB54F5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Закрепление материала, пройденного в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53490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четверти</w:t>
            </w:r>
          </w:p>
        </w:tc>
        <w:tc>
          <w:tcPr>
            <w:tcW w:w="3260" w:type="dxa"/>
          </w:tcPr>
          <w:p w:rsidR="00B62E5D" w:rsidRPr="00F724D2" w:rsidRDefault="00B62E5D" w:rsidP="007862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54871" w:rsidRPr="00B62E5D" w:rsidRDefault="00B62E5D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8B6349">
              <w:rPr>
                <w:rFonts w:ascii="Bookman Old Style" w:hAnsi="Bookman Old Style"/>
                <w:b/>
                <w:sz w:val="24"/>
                <w:szCs w:val="24"/>
              </w:rPr>
              <w:t>Репертуар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«Василёк», «Как под горкой», «Идёт коза рогатая», «Ладушки», </w:t>
            </w:r>
            <w:r w:rsidR="00CB54F5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>В. Витлин «Кошечка»</w:t>
            </w:r>
          </w:p>
        </w:tc>
      </w:tr>
      <w:tr w:rsidR="00F54871" w:rsidTr="008B6349">
        <w:trPr>
          <w:trHeight w:val="447"/>
        </w:trPr>
        <w:tc>
          <w:tcPr>
            <w:tcW w:w="1559" w:type="dxa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54871" w:rsidRPr="00D75E1F" w:rsidRDefault="00F54871" w:rsidP="008B63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4871" w:rsidRDefault="00534903" w:rsidP="00534903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Дальнейшая работа над развитием дыхательного аппарата,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звуковедением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координацией движения языка и пальцев</w:t>
            </w:r>
          </w:p>
          <w:p w:rsidR="00534903" w:rsidRDefault="00534903" w:rsidP="00534903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штрихом легато</w:t>
            </w:r>
          </w:p>
          <w:p w:rsidR="00534903" w:rsidRPr="00D664B0" w:rsidRDefault="00534903" w:rsidP="00534903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</w:p>
        </w:tc>
        <w:tc>
          <w:tcPr>
            <w:tcW w:w="3260" w:type="dxa"/>
          </w:tcPr>
          <w:p w:rsidR="00B62E5D" w:rsidRPr="009426F2" w:rsidRDefault="00B62E5D" w:rsidP="00B62E5D">
            <w:pPr>
              <w:ind w:firstLine="17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Репертуарные сборники –                              </w:t>
            </w:r>
            <w:r w:rsidRPr="009426F2">
              <w:rPr>
                <w:rFonts w:ascii="Bookman Old Style" w:hAnsi="Bookman Old Style"/>
                <w:b/>
                <w:sz w:val="24"/>
                <w:szCs w:val="24"/>
              </w:rPr>
              <w:t xml:space="preserve">И. Пушечников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  <w:r w:rsidRPr="009426F2"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proofErr w:type="gramEnd"/>
            <w:r w:rsidRPr="009426F2">
              <w:rPr>
                <w:rFonts w:ascii="Bookman Old Style" w:hAnsi="Bookman Old Style"/>
                <w:b/>
                <w:sz w:val="24"/>
                <w:szCs w:val="24"/>
              </w:rPr>
              <w:t>Азбука начинающего блокфлейтиста»,</w:t>
            </w:r>
          </w:p>
          <w:p w:rsidR="00B62E5D" w:rsidRPr="009426F2" w:rsidRDefault="00B62E5D" w:rsidP="00B62E5D">
            <w:pPr>
              <w:ind w:left="34" w:hanging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426F2">
              <w:rPr>
                <w:rFonts w:ascii="Bookman Old Style" w:hAnsi="Bookman Old Style"/>
                <w:b/>
                <w:sz w:val="24"/>
                <w:szCs w:val="24"/>
              </w:rPr>
              <w:t>И. Пушечников «Школа игры на блокфлейте»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,</w:t>
            </w:r>
          </w:p>
          <w:p w:rsidR="00F54871" w:rsidRPr="00B62E5D" w:rsidRDefault="00B62E5D" w:rsidP="0078621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E5D">
              <w:rPr>
                <w:rFonts w:ascii="Bookman Old Style" w:hAnsi="Bookman Old Style"/>
                <w:b/>
                <w:sz w:val="24"/>
                <w:szCs w:val="24"/>
              </w:rPr>
              <w:t xml:space="preserve">«Музыкальная </w:t>
            </w:r>
            <w:proofErr w:type="spellStart"/>
            <w:r w:rsidRPr="00B62E5D">
              <w:rPr>
                <w:rFonts w:ascii="Bookman Old Style" w:hAnsi="Bookman Old Style"/>
                <w:b/>
                <w:sz w:val="24"/>
                <w:szCs w:val="24"/>
              </w:rPr>
              <w:t>мозайка</w:t>
            </w:r>
            <w:proofErr w:type="spellEnd"/>
            <w:r w:rsidRPr="00B62E5D">
              <w:rPr>
                <w:rFonts w:ascii="Bookman Old Style" w:hAnsi="Bookman Old Style"/>
                <w:b/>
                <w:sz w:val="24"/>
                <w:szCs w:val="24"/>
              </w:rPr>
              <w:t>» (</w:t>
            </w:r>
            <w:r w:rsidRPr="00B62E5D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Pr="00F724D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B62E5D">
              <w:rPr>
                <w:rFonts w:ascii="Bookman Old Style" w:hAnsi="Bookman Old Style"/>
                <w:b/>
                <w:sz w:val="24"/>
                <w:szCs w:val="24"/>
              </w:rPr>
              <w:t>выпуск)</w:t>
            </w:r>
          </w:p>
          <w:p w:rsidR="00B62E5D" w:rsidRPr="00F406AE" w:rsidRDefault="00B62E5D" w:rsidP="0078621E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62E5D" w:rsidRPr="00B62E5D" w:rsidRDefault="00B62E5D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8B6349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B4D9A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Е. Тиличеева «Труба»,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«Гуси»,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«Лисичка»,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Ж.Б.Люлли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«Песенка»,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В.Моцарт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«Аллегретто»</w:t>
            </w:r>
          </w:p>
        </w:tc>
      </w:tr>
      <w:tr w:rsidR="00F54871" w:rsidTr="008B6349">
        <w:trPr>
          <w:trHeight w:val="2574"/>
        </w:trPr>
        <w:tc>
          <w:tcPr>
            <w:tcW w:w="1559" w:type="dxa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54871" w:rsidRPr="00D75E1F" w:rsidRDefault="00F54871" w:rsidP="005349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54871" w:rsidRDefault="009426F2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с дыханием</w:t>
            </w:r>
          </w:p>
          <w:p w:rsidR="009426F2" w:rsidRDefault="009426F2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Звуковедение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интонация</w:t>
            </w:r>
          </w:p>
          <w:p w:rsidR="009426F2" w:rsidRDefault="009426F2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 штрихом стаккато</w:t>
            </w:r>
          </w:p>
          <w:p w:rsidR="009426F2" w:rsidRPr="00D664B0" w:rsidRDefault="009426F2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Закрепление аппликатуры нот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9426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и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  <w:r w:rsidRPr="009426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октавы</w:t>
            </w:r>
          </w:p>
        </w:tc>
        <w:tc>
          <w:tcPr>
            <w:tcW w:w="3260" w:type="dxa"/>
          </w:tcPr>
          <w:p w:rsidR="00B62E5D" w:rsidRPr="00B62E5D" w:rsidRDefault="00B62E5D" w:rsidP="0078621E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8B6349">
              <w:rPr>
                <w:rFonts w:ascii="Bookman Old Style" w:hAnsi="Bookman Old Style"/>
                <w:b/>
                <w:sz w:val="24"/>
                <w:szCs w:val="24"/>
              </w:rPr>
              <w:t>Репертуар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«Во саду ли, в огороде», </w:t>
            </w:r>
            <w:r w:rsidR="00AB4D9A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Майзель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«Кораблик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           В. Калинников «Тень – тень», А. Островский «Азбука», А. Александров «Наша песенка простая»</w:t>
            </w:r>
          </w:p>
        </w:tc>
      </w:tr>
    </w:tbl>
    <w:p w:rsidR="00F54871" w:rsidRDefault="00F54871" w:rsidP="00F54871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F54871" w:rsidRDefault="00F54871" w:rsidP="007F7ABF">
      <w:pPr>
        <w:pStyle w:val="a5"/>
        <w:numPr>
          <w:ilvl w:val="0"/>
          <w:numId w:val="11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Содержание </w:t>
      </w:r>
      <w:proofErr w:type="spellStart"/>
      <w:r>
        <w:rPr>
          <w:rFonts w:ascii="Bookman Old Style" w:hAnsi="Bookman Old Style"/>
          <w:b/>
          <w:sz w:val="28"/>
          <w:szCs w:val="28"/>
        </w:rPr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тематического плана</w:t>
      </w:r>
    </w:p>
    <w:p w:rsidR="00F54871" w:rsidRDefault="00F54871" w:rsidP="00F54871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646"/>
      </w:tblGrid>
      <w:tr w:rsidR="00F54871" w:rsidRPr="002D3722" w:rsidTr="0078621E">
        <w:tc>
          <w:tcPr>
            <w:tcW w:w="10064" w:type="dxa"/>
            <w:gridSpan w:val="2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</w:tr>
      <w:tr w:rsidR="00F54871" w:rsidTr="00F406AE">
        <w:trPr>
          <w:trHeight w:val="2511"/>
        </w:trPr>
        <w:tc>
          <w:tcPr>
            <w:tcW w:w="1418" w:type="dxa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Pr="00B62E5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7F7ABF" w:rsidRPr="007F7ABF" w:rsidRDefault="007F7ABF" w:rsidP="007F7ABF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  <w:p w:rsidR="00F54871" w:rsidRDefault="00C33BC0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инструментом блок – флейта</w:t>
            </w:r>
          </w:p>
          <w:p w:rsidR="00C33BC0" w:rsidRDefault="00C33BC0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Постановка игрового и дыхательного аппарата</w:t>
            </w:r>
          </w:p>
          <w:p w:rsidR="00C33BC0" w:rsidRDefault="00C33BC0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Звукоизвлечение. Работа над артикуляцией. </w:t>
            </w:r>
          </w:p>
          <w:p w:rsidR="00C33BC0" w:rsidRDefault="00C33BC0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Изучение нот соль, ля, си, до (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октавы)</w:t>
            </w:r>
          </w:p>
          <w:p w:rsidR="00C33BC0" w:rsidRDefault="00C33BC0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интонации (чередование игры и пения)</w:t>
            </w:r>
          </w:p>
          <w:p w:rsidR="00C33BC0" w:rsidRPr="00901788" w:rsidRDefault="00C33BC0" w:rsidP="00C33BC0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Метроритмическое развитие (знакомство с разными видами длительностей и их сочетание)</w:t>
            </w:r>
          </w:p>
        </w:tc>
      </w:tr>
      <w:tr w:rsidR="00F54871" w:rsidTr="00F406AE">
        <w:trPr>
          <w:trHeight w:val="2250"/>
        </w:trPr>
        <w:tc>
          <w:tcPr>
            <w:tcW w:w="1418" w:type="dxa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7F7ABF" w:rsidRPr="007F7ABF" w:rsidRDefault="007F7ABF" w:rsidP="007F7ABF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  <w:p w:rsidR="00F54871" w:rsidRDefault="00C33BC0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координацией движения языка и пальцев</w:t>
            </w:r>
          </w:p>
          <w:p w:rsidR="00C33BC0" w:rsidRDefault="00C33BC0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правильным звукоизвлечением в упражнениях и пьесах</w:t>
            </w:r>
          </w:p>
          <w:p w:rsidR="00F724D2" w:rsidRPr="00F724D2" w:rsidRDefault="00F724D2" w:rsidP="00F724D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724D2">
              <w:rPr>
                <w:rFonts w:ascii="Bookman Old Style" w:hAnsi="Bookman Old Style"/>
                <w:sz w:val="24"/>
                <w:szCs w:val="24"/>
              </w:rPr>
              <w:t>Знакомство с исполнительскими штрихами</w:t>
            </w:r>
          </w:p>
          <w:p w:rsidR="00C33BC0" w:rsidRDefault="00C33BC0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пройденной аппликатуры</w:t>
            </w:r>
          </w:p>
          <w:p w:rsidR="00C33BC0" w:rsidRPr="006B7C10" w:rsidRDefault="00C33BC0" w:rsidP="00F406A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нотами фа, ми, ре, до (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C33BC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октавы)</w:t>
            </w:r>
          </w:p>
        </w:tc>
      </w:tr>
      <w:tr w:rsidR="00F54871" w:rsidTr="00F406AE">
        <w:trPr>
          <w:trHeight w:val="1970"/>
        </w:trPr>
        <w:tc>
          <w:tcPr>
            <w:tcW w:w="1418" w:type="dxa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54871" w:rsidRPr="00D75E1F" w:rsidRDefault="00F54871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46" w:type="dxa"/>
          </w:tcPr>
          <w:p w:rsidR="007F7ABF" w:rsidRPr="007F7ABF" w:rsidRDefault="007F7ABF" w:rsidP="007F7ABF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  <w:p w:rsidR="00F54871" w:rsidRDefault="00F724D2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Работа над развитием дыхательного аппарата,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звуковедением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координацией движений языка и пальцев</w:t>
            </w:r>
          </w:p>
          <w:p w:rsidR="00F724D2" w:rsidRDefault="00F724D2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Изучение нот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октавы</w:t>
            </w:r>
          </w:p>
          <w:p w:rsidR="00F724D2" w:rsidRDefault="00F724D2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пройденной аппликатуры</w:t>
            </w:r>
          </w:p>
          <w:p w:rsidR="00F724D2" w:rsidRPr="00D664B0" w:rsidRDefault="00F724D2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штриха легато</w:t>
            </w:r>
          </w:p>
        </w:tc>
      </w:tr>
      <w:tr w:rsidR="00F54871" w:rsidTr="00F406AE">
        <w:trPr>
          <w:trHeight w:val="2290"/>
        </w:trPr>
        <w:tc>
          <w:tcPr>
            <w:tcW w:w="1418" w:type="dxa"/>
          </w:tcPr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F54871" w:rsidRPr="00D75E1F" w:rsidRDefault="00F54871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7F7ABF" w:rsidRPr="007F7ABF" w:rsidRDefault="007F7ABF" w:rsidP="007F7ABF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</w:p>
          <w:p w:rsidR="00F54871" w:rsidRDefault="00F724D2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исполнительским дыханием</w:t>
            </w:r>
          </w:p>
          <w:p w:rsidR="00F724D2" w:rsidRDefault="00F724D2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Следим за точностью интонации и правильностью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звуковедения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 пьесах</w:t>
            </w:r>
          </w:p>
          <w:p w:rsidR="00F724D2" w:rsidRDefault="00613D2C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штриха стаккато</w:t>
            </w:r>
          </w:p>
          <w:p w:rsidR="00613D2C" w:rsidRDefault="00613D2C" w:rsidP="00613D2C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Закрепление аппликатуры нот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октавы</w:t>
            </w:r>
          </w:p>
          <w:p w:rsidR="00613D2C" w:rsidRPr="00D664B0" w:rsidRDefault="00613D2C" w:rsidP="00613D2C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пройденного материала</w:t>
            </w:r>
          </w:p>
        </w:tc>
      </w:tr>
    </w:tbl>
    <w:p w:rsidR="00A9260A" w:rsidRDefault="00A9260A" w:rsidP="00A9260A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6B56AB" w:rsidRDefault="006B56AB" w:rsidP="00A9260A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6B56AB" w:rsidRDefault="006B56AB" w:rsidP="00A9260A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6B56AB" w:rsidRDefault="006B56AB" w:rsidP="00A9260A">
      <w:pPr>
        <w:pStyle w:val="a5"/>
        <w:ind w:left="1080"/>
        <w:rPr>
          <w:rFonts w:ascii="Bookman Old Style" w:hAnsi="Bookman Old Style"/>
          <w:b/>
          <w:sz w:val="28"/>
          <w:szCs w:val="28"/>
        </w:rPr>
      </w:pPr>
    </w:p>
    <w:p w:rsidR="00F54871" w:rsidRPr="00AC3043" w:rsidRDefault="0032591D" w:rsidP="007F7ABF">
      <w:pPr>
        <w:pStyle w:val="a5"/>
        <w:numPr>
          <w:ilvl w:val="0"/>
          <w:numId w:val="11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7F7ABF">
        <w:rPr>
          <w:rFonts w:ascii="Bookman Old Style" w:hAnsi="Bookman Old Style"/>
          <w:b/>
          <w:sz w:val="28"/>
          <w:szCs w:val="28"/>
        </w:rPr>
        <w:lastRenderedPageBreak/>
        <w:t>Методическое обеспечение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-1"/>
          <w:sz w:val="24"/>
          <w:szCs w:val="24"/>
        </w:rPr>
        <w:t xml:space="preserve">В работе с учащимся преподаватель должен следовать принципам </w:t>
      </w:r>
      <w:r w:rsidRPr="00AC3043">
        <w:rPr>
          <w:rFonts w:ascii="Bookman Old Style" w:hAnsi="Bookman Old Style"/>
          <w:sz w:val="24"/>
          <w:szCs w:val="24"/>
        </w:rPr>
        <w:t xml:space="preserve">последовательности, постепенности, доступности, наглядности в освоении </w:t>
      </w:r>
      <w:r w:rsidRPr="00AC3043">
        <w:rPr>
          <w:rFonts w:ascii="Bookman Old Style" w:hAnsi="Bookman Old Style"/>
          <w:spacing w:val="-3"/>
          <w:sz w:val="24"/>
          <w:szCs w:val="24"/>
        </w:rPr>
        <w:t>материала.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1"/>
          <w:sz w:val="24"/>
          <w:szCs w:val="24"/>
        </w:rPr>
        <w:t xml:space="preserve">Весь процесс обучения должен быть построен от простого к сложному </w:t>
      </w:r>
      <w:r w:rsidRPr="00AC3043">
        <w:rPr>
          <w:rFonts w:ascii="Bookman Old Style" w:hAnsi="Bookman Old Style"/>
          <w:spacing w:val="2"/>
          <w:sz w:val="24"/>
          <w:szCs w:val="24"/>
        </w:rPr>
        <w:t xml:space="preserve">и учитывать индивидуальные особенности ученика: физические данные, </w:t>
      </w:r>
      <w:r w:rsidRPr="00AC3043">
        <w:rPr>
          <w:rFonts w:ascii="Bookman Old Style" w:hAnsi="Bookman Old Style"/>
          <w:sz w:val="24"/>
          <w:szCs w:val="24"/>
        </w:rPr>
        <w:t>уровень развития музыкальных способностей.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-1"/>
          <w:sz w:val="24"/>
          <w:szCs w:val="24"/>
        </w:rPr>
        <w:t xml:space="preserve">Необходимым условием для успешного обучения на флейте является </w:t>
      </w:r>
      <w:r w:rsidRPr="00AC3043">
        <w:rPr>
          <w:rFonts w:ascii="Bookman Old Style" w:hAnsi="Bookman Old Style"/>
          <w:spacing w:val="-2"/>
          <w:sz w:val="24"/>
          <w:szCs w:val="24"/>
        </w:rPr>
        <w:t>формирование у ученика уже на начальном этапе правильной постановки губ, рук, корпуса, исполнительского дыхания.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1"/>
          <w:sz w:val="24"/>
          <w:szCs w:val="24"/>
        </w:rPr>
        <w:t xml:space="preserve">Развитию техники в узком смысле слова (беглости, четкости, ровности </w:t>
      </w:r>
      <w:r w:rsidRPr="00AC3043">
        <w:rPr>
          <w:rFonts w:ascii="Bookman Old Style" w:hAnsi="Bookman Old Style"/>
          <w:spacing w:val="-1"/>
          <w:sz w:val="24"/>
          <w:szCs w:val="24"/>
        </w:rPr>
        <w:t xml:space="preserve">и т.д.) способствует систематическая работа над упражнениями, гаммами и </w:t>
      </w:r>
      <w:r w:rsidRPr="00AC3043">
        <w:rPr>
          <w:rFonts w:ascii="Bookman Old Style" w:hAnsi="Bookman Old Style"/>
          <w:spacing w:val="16"/>
          <w:sz w:val="24"/>
          <w:szCs w:val="24"/>
        </w:rPr>
        <w:t xml:space="preserve">этюдами. При освоении гамм, упражнений, этюдов и другого </w:t>
      </w:r>
      <w:r w:rsidRPr="00AC3043">
        <w:rPr>
          <w:rFonts w:ascii="Bookman Old Style" w:hAnsi="Bookman Old Style"/>
          <w:spacing w:val="10"/>
          <w:sz w:val="24"/>
          <w:szCs w:val="24"/>
        </w:rPr>
        <w:t xml:space="preserve">вспомогательного материала рекомендуется применение различных </w:t>
      </w:r>
      <w:r w:rsidRPr="00AC3043">
        <w:rPr>
          <w:rFonts w:ascii="Bookman Old Style" w:hAnsi="Bookman Old Style"/>
          <w:sz w:val="24"/>
          <w:szCs w:val="24"/>
        </w:rPr>
        <w:t>вариантов - штриховых, динамических, ритмических и т. д.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2"/>
          <w:sz w:val="24"/>
          <w:szCs w:val="24"/>
        </w:rPr>
        <w:t xml:space="preserve">Работа над качеством звука, интонацией, ритмическим рисунком, </w:t>
      </w:r>
      <w:r w:rsidRPr="00AC3043">
        <w:rPr>
          <w:rFonts w:ascii="Bookman Old Style" w:hAnsi="Bookman Old Style"/>
          <w:spacing w:val="7"/>
          <w:sz w:val="24"/>
          <w:szCs w:val="24"/>
        </w:rPr>
        <w:t xml:space="preserve">динамикой - важнейшими средствами музыкальной выразительности </w:t>
      </w:r>
      <w:r w:rsidRPr="00AC3043">
        <w:rPr>
          <w:rFonts w:ascii="Bookman Old Style" w:hAnsi="Bookman Old Style"/>
          <w:spacing w:val="3"/>
          <w:sz w:val="24"/>
          <w:szCs w:val="24"/>
        </w:rPr>
        <w:t xml:space="preserve">должна последовательно проводиться на протяжении всех лет обучения и </w:t>
      </w:r>
      <w:r w:rsidRPr="00AC3043">
        <w:rPr>
          <w:rFonts w:ascii="Bookman Old Style" w:hAnsi="Bookman Old Style"/>
          <w:spacing w:val="-2"/>
          <w:sz w:val="24"/>
          <w:szCs w:val="24"/>
        </w:rPr>
        <w:t>быть предметом постоянного внимания педагога.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-1"/>
          <w:sz w:val="24"/>
          <w:szCs w:val="24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AC3043">
        <w:rPr>
          <w:rFonts w:ascii="Bookman Old Style" w:hAnsi="Bookman Old Style"/>
          <w:spacing w:val="13"/>
          <w:sz w:val="24"/>
          <w:szCs w:val="24"/>
        </w:rPr>
        <w:t xml:space="preserve">В учебной работе также следует использовать переложения </w:t>
      </w:r>
      <w:r w:rsidRPr="00AC3043">
        <w:rPr>
          <w:rFonts w:ascii="Bookman Old Style" w:hAnsi="Bookman Old Style"/>
          <w:spacing w:val="2"/>
          <w:sz w:val="24"/>
          <w:szCs w:val="24"/>
        </w:rPr>
        <w:t xml:space="preserve">произведений, написанных для других инструментов или для голоса. </w:t>
      </w:r>
      <w:r w:rsidRPr="00AC3043">
        <w:rPr>
          <w:rFonts w:ascii="Bookman Old Style" w:hAnsi="Bookman Old Style"/>
          <w:spacing w:val="-1"/>
          <w:sz w:val="24"/>
          <w:szCs w:val="24"/>
        </w:rPr>
        <w:t>Рекомендуются переложения, в которых сохранен замысел автора и широко использованы характерные особенности флейты.</w:t>
      </w:r>
    </w:p>
    <w:p w:rsidR="00AC3043" w:rsidRPr="001F0B2D" w:rsidRDefault="00AC3043" w:rsidP="00AC3043">
      <w:pPr>
        <w:pStyle w:val="a7"/>
        <w:ind w:firstLine="567"/>
        <w:jc w:val="both"/>
        <w:rPr>
          <w:rFonts w:ascii="Bookman Old Style" w:hAnsi="Bookman Old Style"/>
          <w:spacing w:val="-2"/>
          <w:sz w:val="24"/>
          <w:szCs w:val="24"/>
        </w:rPr>
      </w:pPr>
      <w:r w:rsidRPr="00AC3043">
        <w:rPr>
          <w:rFonts w:ascii="Bookman Old Style" w:hAnsi="Bookman Old Style"/>
          <w:spacing w:val="15"/>
          <w:sz w:val="24"/>
          <w:szCs w:val="24"/>
        </w:rPr>
        <w:t xml:space="preserve">В работе необходимо </w:t>
      </w:r>
      <w:r w:rsidRPr="00AC3043">
        <w:rPr>
          <w:rFonts w:ascii="Bookman Old Style" w:hAnsi="Bookman Old Style"/>
          <w:spacing w:val="5"/>
          <w:sz w:val="24"/>
          <w:szCs w:val="24"/>
        </w:rPr>
        <w:t xml:space="preserve">прослеживать связь между художественной </w:t>
      </w:r>
      <w:r w:rsidR="002B14FE">
        <w:rPr>
          <w:rFonts w:ascii="Bookman Old Style" w:hAnsi="Bookman Old Style"/>
          <w:spacing w:val="5"/>
          <w:sz w:val="24"/>
          <w:szCs w:val="24"/>
        </w:rPr>
        <w:br/>
      </w:r>
      <w:r w:rsidRPr="00AC3043">
        <w:rPr>
          <w:rFonts w:ascii="Bookman Old Style" w:hAnsi="Bookman Old Style"/>
          <w:spacing w:val="5"/>
          <w:sz w:val="24"/>
          <w:szCs w:val="24"/>
        </w:rPr>
        <w:t>и технической</w:t>
      </w:r>
      <w:r w:rsidR="00736867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C3043">
        <w:rPr>
          <w:rFonts w:ascii="Bookman Old Style" w:hAnsi="Bookman Old Style"/>
          <w:spacing w:val="5"/>
          <w:sz w:val="24"/>
          <w:szCs w:val="24"/>
        </w:rPr>
        <w:t>сторонами</w:t>
      </w:r>
      <w:r w:rsidR="00736867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="00EB1785">
        <w:rPr>
          <w:rFonts w:ascii="Bookman Old Style" w:hAnsi="Bookman Old Style"/>
          <w:spacing w:val="5"/>
          <w:sz w:val="24"/>
          <w:szCs w:val="24"/>
        </w:rPr>
        <w:t>и</w:t>
      </w:r>
      <w:r w:rsidRPr="00AC3043">
        <w:rPr>
          <w:rFonts w:ascii="Bookman Old Style" w:hAnsi="Bookman Old Style"/>
          <w:spacing w:val="-2"/>
          <w:sz w:val="24"/>
          <w:szCs w:val="24"/>
        </w:rPr>
        <w:t>зучаемого произведения.</w:t>
      </w:r>
    </w:p>
    <w:p w:rsidR="00AC3043" w:rsidRPr="001F0B2D" w:rsidRDefault="00AC3043" w:rsidP="00AC3043">
      <w:pPr>
        <w:pStyle w:val="a7"/>
        <w:ind w:firstLine="567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AC3043" w:rsidRPr="00AC3043" w:rsidRDefault="00AC3043" w:rsidP="00AC3043">
      <w:pPr>
        <w:pStyle w:val="a7"/>
        <w:ind w:firstLine="567"/>
        <w:rPr>
          <w:rFonts w:ascii="Bookman Old Style" w:hAnsi="Bookman Old Style"/>
          <w:b/>
          <w:spacing w:val="-3"/>
          <w:sz w:val="24"/>
          <w:szCs w:val="24"/>
        </w:rPr>
      </w:pPr>
      <w:r w:rsidRPr="00AC3043">
        <w:rPr>
          <w:rFonts w:ascii="Bookman Old Style" w:hAnsi="Bookman Old Style"/>
          <w:b/>
          <w:sz w:val="24"/>
          <w:szCs w:val="24"/>
        </w:rPr>
        <w:t xml:space="preserve">Рекомендации по организации самостоятельной работы </w:t>
      </w:r>
      <w:r w:rsidRPr="00AC3043">
        <w:rPr>
          <w:rFonts w:ascii="Bookman Old Style" w:hAnsi="Bookman Old Style"/>
          <w:b/>
          <w:spacing w:val="-3"/>
          <w:sz w:val="24"/>
          <w:szCs w:val="24"/>
        </w:rPr>
        <w:t>обучающихся</w:t>
      </w:r>
    </w:p>
    <w:p w:rsidR="00AC3043" w:rsidRPr="00AC3043" w:rsidRDefault="00AC3043" w:rsidP="00AC3043">
      <w:pPr>
        <w:pStyle w:val="a7"/>
        <w:ind w:firstLine="567"/>
        <w:rPr>
          <w:rFonts w:ascii="Bookman Old Style" w:hAnsi="Bookman Old Style"/>
          <w:b/>
          <w:sz w:val="16"/>
          <w:szCs w:val="16"/>
        </w:rPr>
      </w:pP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-1"/>
          <w:sz w:val="24"/>
          <w:szCs w:val="24"/>
        </w:rPr>
        <w:t xml:space="preserve">Самостоятельные занятия должны быть регулярными и </w:t>
      </w:r>
      <w:r w:rsidRPr="00AC3043">
        <w:rPr>
          <w:rFonts w:ascii="Bookman Old Style" w:hAnsi="Bookman Old Style"/>
          <w:spacing w:val="-2"/>
          <w:sz w:val="24"/>
          <w:szCs w:val="24"/>
        </w:rPr>
        <w:t>систематическими.</w:t>
      </w:r>
      <w:r w:rsidRPr="00AC3043">
        <w:rPr>
          <w:rFonts w:ascii="Bookman Old Style" w:hAnsi="Bookman Old Style"/>
          <w:sz w:val="24"/>
          <w:szCs w:val="24"/>
        </w:rPr>
        <w:t xml:space="preserve"> </w:t>
      </w:r>
      <w:r w:rsidRPr="00AC3043">
        <w:rPr>
          <w:rFonts w:ascii="Bookman Old Style" w:hAnsi="Bookman Old Style"/>
          <w:spacing w:val="-1"/>
          <w:sz w:val="24"/>
          <w:szCs w:val="24"/>
        </w:rPr>
        <w:t>Периодичность занятий: каждый день.</w:t>
      </w:r>
      <w:r w:rsidRPr="00AC3043">
        <w:rPr>
          <w:rFonts w:ascii="Bookman Old Style" w:hAnsi="Bookman Old Style"/>
          <w:sz w:val="24"/>
          <w:szCs w:val="24"/>
        </w:rPr>
        <w:t xml:space="preserve"> </w:t>
      </w:r>
      <w:r w:rsidRPr="00AC3043">
        <w:rPr>
          <w:rFonts w:ascii="Bookman Old Style" w:hAnsi="Bookman Old Style"/>
          <w:spacing w:val="6"/>
          <w:sz w:val="24"/>
          <w:szCs w:val="24"/>
        </w:rPr>
        <w:t xml:space="preserve">Количество часов самостоятельных занятий в неделю: от двух до </w:t>
      </w:r>
      <w:r w:rsidRPr="00AC3043">
        <w:rPr>
          <w:rFonts w:ascii="Bookman Old Style" w:hAnsi="Bookman Old Style"/>
          <w:spacing w:val="-4"/>
          <w:sz w:val="24"/>
          <w:szCs w:val="24"/>
        </w:rPr>
        <w:t>четырех.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z w:val="24"/>
          <w:szCs w:val="24"/>
        </w:rPr>
        <w:t xml:space="preserve">Объем самостоятельной работы определяется с учетом минимальных </w:t>
      </w:r>
      <w:r w:rsidRPr="00AC3043">
        <w:rPr>
          <w:rFonts w:ascii="Bookman Old Style" w:hAnsi="Bookman Old Style"/>
          <w:spacing w:val="-1"/>
          <w:sz w:val="24"/>
          <w:szCs w:val="24"/>
        </w:rPr>
        <w:t xml:space="preserve">затрат на подготовку домашнего задания с учетом параллельного освоения </w:t>
      </w:r>
      <w:r w:rsidRPr="00AC3043">
        <w:rPr>
          <w:rFonts w:ascii="Bookman Old Style" w:hAnsi="Bookman Old Style"/>
          <w:spacing w:val="5"/>
          <w:sz w:val="24"/>
          <w:szCs w:val="24"/>
        </w:rPr>
        <w:t xml:space="preserve">детьми программы основного общего образования, а также с учетом </w:t>
      </w:r>
      <w:r w:rsidRPr="00AC3043">
        <w:rPr>
          <w:rFonts w:ascii="Bookman Old Style" w:hAnsi="Bookman Old Style"/>
          <w:spacing w:val="-2"/>
          <w:sz w:val="24"/>
          <w:szCs w:val="24"/>
        </w:rPr>
        <w:t xml:space="preserve">сложившихся педагогических традиций в учебном заведении и методической </w:t>
      </w:r>
      <w:r w:rsidRPr="00AC3043">
        <w:rPr>
          <w:rFonts w:ascii="Bookman Old Style" w:hAnsi="Bookman Old Style"/>
          <w:spacing w:val="-1"/>
          <w:sz w:val="24"/>
          <w:szCs w:val="24"/>
        </w:rPr>
        <w:t>целесообразности.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4"/>
          <w:sz w:val="24"/>
          <w:szCs w:val="24"/>
        </w:rPr>
        <w:t xml:space="preserve">Ученик должен быть физически здоров. Занятия при повышенной </w:t>
      </w:r>
      <w:r w:rsidRPr="00AC3043">
        <w:rPr>
          <w:rFonts w:ascii="Bookman Old Style" w:hAnsi="Bookman Old Style"/>
          <w:spacing w:val="10"/>
          <w:sz w:val="24"/>
          <w:szCs w:val="24"/>
        </w:rPr>
        <w:t xml:space="preserve">температуре опасны для здоровья и нецелесообразны, так как результат </w:t>
      </w:r>
      <w:r w:rsidRPr="00AC3043">
        <w:rPr>
          <w:rFonts w:ascii="Bookman Old Style" w:hAnsi="Bookman Old Style"/>
          <w:spacing w:val="-2"/>
          <w:sz w:val="24"/>
          <w:szCs w:val="24"/>
        </w:rPr>
        <w:t>занятий всегда будет отрицательным.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z w:val="24"/>
          <w:szCs w:val="24"/>
        </w:rPr>
        <w:t xml:space="preserve">Индивидуальная домашняя работа может проходить в несколько </w:t>
      </w:r>
      <w:r w:rsidRPr="00AC3043">
        <w:rPr>
          <w:rFonts w:ascii="Bookman Old Style" w:hAnsi="Bookman Old Style"/>
          <w:spacing w:val="-2"/>
          <w:sz w:val="24"/>
          <w:szCs w:val="24"/>
        </w:rPr>
        <w:t xml:space="preserve">приемов и должна строиться в соответствии с рекомендациями преподавателя </w:t>
      </w:r>
      <w:r w:rsidRPr="00AC3043">
        <w:rPr>
          <w:rFonts w:ascii="Bookman Old Style" w:hAnsi="Bookman Old Style"/>
          <w:sz w:val="24"/>
          <w:szCs w:val="24"/>
        </w:rPr>
        <w:t>по специальности. Ученик должен уйти</w:t>
      </w:r>
      <w:r w:rsidR="008C44A9">
        <w:rPr>
          <w:rFonts w:ascii="Bookman Old Style" w:hAnsi="Bookman Old Style"/>
          <w:sz w:val="24"/>
          <w:szCs w:val="24"/>
        </w:rPr>
        <w:t xml:space="preserve"> с урока с ясным представлением</w:t>
      </w:r>
      <w:r w:rsidRPr="00AC3043">
        <w:rPr>
          <w:rFonts w:ascii="Bookman Old Style" w:hAnsi="Bookman Old Style"/>
          <w:sz w:val="24"/>
          <w:szCs w:val="24"/>
        </w:rPr>
        <w:t xml:space="preserve"> над </w:t>
      </w:r>
      <w:r w:rsidRPr="00AC3043">
        <w:rPr>
          <w:rFonts w:ascii="Bookman Old Style" w:hAnsi="Bookman Old Style"/>
          <w:spacing w:val="-2"/>
          <w:sz w:val="24"/>
          <w:szCs w:val="24"/>
        </w:rPr>
        <w:t xml:space="preserve">чем ему работать дома. Задачи должны быть кратко и ясно сформулированы в </w:t>
      </w:r>
      <w:r w:rsidRPr="00AC3043">
        <w:rPr>
          <w:rFonts w:ascii="Bookman Old Style" w:hAnsi="Bookman Old Style"/>
          <w:spacing w:val="-4"/>
          <w:sz w:val="24"/>
          <w:szCs w:val="24"/>
        </w:rPr>
        <w:t>дневнике.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-2"/>
          <w:sz w:val="24"/>
          <w:szCs w:val="24"/>
        </w:rPr>
        <w:t>Содержанием домашних заданий могут быть: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-1"/>
          <w:sz w:val="24"/>
          <w:szCs w:val="24"/>
        </w:rPr>
        <w:t>упражнения для развития звука (выдержанные ноты);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pacing w:val="-1"/>
          <w:sz w:val="24"/>
          <w:szCs w:val="24"/>
        </w:rPr>
        <w:t>работа над развитием техники (гаммы, упражнения, этюды);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z w:val="24"/>
          <w:szCs w:val="24"/>
        </w:rPr>
      </w:pPr>
      <w:r w:rsidRPr="00AC3043">
        <w:rPr>
          <w:rFonts w:ascii="Bookman Old Style" w:hAnsi="Bookman Old Style"/>
          <w:sz w:val="24"/>
          <w:szCs w:val="24"/>
        </w:rPr>
        <w:t>•</w:t>
      </w:r>
      <w:r w:rsidRPr="00AC3043">
        <w:rPr>
          <w:rFonts w:ascii="Bookman Old Style" w:hAnsi="Bookman Old Style"/>
          <w:sz w:val="24"/>
          <w:szCs w:val="24"/>
        </w:rPr>
        <w:tab/>
      </w:r>
      <w:r w:rsidR="006B56AB">
        <w:rPr>
          <w:rFonts w:ascii="Bookman Old Style" w:hAnsi="Bookman Old Style"/>
          <w:sz w:val="24"/>
          <w:szCs w:val="24"/>
        </w:rPr>
        <w:t xml:space="preserve"> </w:t>
      </w:r>
      <w:r w:rsidRPr="00AC3043">
        <w:rPr>
          <w:rFonts w:ascii="Bookman Old Style" w:hAnsi="Bookman Old Style"/>
          <w:spacing w:val="5"/>
          <w:sz w:val="24"/>
          <w:szCs w:val="24"/>
        </w:rPr>
        <w:t>работа над художественным материалом (пьесы или произведение</w:t>
      </w:r>
      <w:r w:rsidRPr="00AC3043">
        <w:rPr>
          <w:rFonts w:ascii="Bookman Old Style" w:hAnsi="Bookman Old Style"/>
          <w:spacing w:val="-2"/>
          <w:sz w:val="24"/>
          <w:szCs w:val="24"/>
        </w:rPr>
        <w:t xml:space="preserve"> крупной формы);</w:t>
      </w:r>
    </w:p>
    <w:p w:rsidR="00AC3043" w:rsidRPr="00AC3043" w:rsidRDefault="00AC3043" w:rsidP="00AC3043">
      <w:pPr>
        <w:pStyle w:val="a7"/>
        <w:ind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AC3043">
        <w:rPr>
          <w:rFonts w:ascii="Bookman Old Style" w:hAnsi="Bookman Old Style"/>
          <w:sz w:val="24"/>
          <w:szCs w:val="24"/>
        </w:rPr>
        <w:t>•</w:t>
      </w:r>
      <w:r w:rsidRPr="00AC3043">
        <w:rPr>
          <w:rFonts w:ascii="Bookman Old Style" w:hAnsi="Bookman Old Style"/>
          <w:sz w:val="24"/>
          <w:szCs w:val="24"/>
        </w:rPr>
        <w:tab/>
      </w:r>
      <w:r w:rsidR="006B56AB">
        <w:rPr>
          <w:rFonts w:ascii="Bookman Old Style" w:hAnsi="Bookman Old Style"/>
          <w:sz w:val="24"/>
          <w:szCs w:val="24"/>
        </w:rPr>
        <w:t xml:space="preserve"> </w:t>
      </w:r>
      <w:r w:rsidRPr="00AC3043">
        <w:rPr>
          <w:rFonts w:ascii="Bookman Old Style" w:hAnsi="Bookman Old Style"/>
          <w:spacing w:val="-1"/>
          <w:sz w:val="24"/>
          <w:szCs w:val="24"/>
        </w:rPr>
        <w:t>чтение с листа.</w:t>
      </w:r>
    </w:p>
    <w:p w:rsidR="007F7ABF" w:rsidRDefault="007F7ABF" w:rsidP="00F54871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2B14FE" w:rsidRPr="001F0B2D" w:rsidRDefault="002B14FE" w:rsidP="00F54871">
      <w:pPr>
        <w:pStyle w:val="a5"/>
        <w:ind w:left="0" w:firstLine="72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F54871" w:rsidRDefault="00F54871" w:rsidP="007F7ABF">
      <w:pPr>
        <w:pStyle w:val="a5"/>
        <w:numPr>
          <w:ilvl w:val="0"/>
          <w:numId w:val="11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DF4430">
        <w:rPr>
          <w:rFonts w:ascii="Bookman Old Style" w:hAnsi="Bookman Old Style"/>
          <w:b/>
          <w:sz w:val="28"/>
          <w:szCs w:val="28"/>
        </w:rPr>
        <w:lastRenderedPageBreak/>
        <w:t>Список использованной литературы</w:t>
      </w:r>
    </w:p>
    <w:p w:rsidR="00627086" w:rsidRPr="00627086" w:rsidRDefault="00627086" w:rsidP="00627086">
      <w:pPr>
        <w:pStyle w:val="a5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/>
      </w:r>
      <w:r w:rsidRPr="00627086">
        <w:rPr>
          <w:rFonts w:ascii="Bookman Old Style" w:hAnsi="Bookman Old Style"/>
          <w:b/>
          <w:sz w:val="24"/>
          <w:szCs w:val="24"/>
        </w:rPr>
        <w:t>Методическая литература</w:t>
      </w:r>
    </w:p>
    <w:p w:rsidR="0032591D" w:rsidRPr="0047498B" w:rsidRDefault="0032591D" w:rsidP="0047498B">
      <w:pPr>
        <w:pStyle w:val="a7"/>
        <w:numPr>
          <w:ilvl w:val="0"/>
          <w:numId w:val="14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47498B">
        <w:rPr>
          <w:rFonts w:ascii="Bookman Old Style" w:eastAsia="Times New Roman" w:hAnsi="Bookman Old Style"/>
          <w:sz w:val="24"/>
          <w:szCs w:val="24"/>
        </w:rPr>
        <w:t>Диков Б. Методика обучения игр</w:t>
      </w:r>
      <w:r w:rsidR="00DB57B9">
        <w:rPr>
          <w:rFonts w:ascii="Bookman Old Style" w:eastAsia="Times New Roman" w:hAnsi="Bookman Old Style"/>
          <w:sz w:val="24"/>
          <w:szCs w:val="24"/>
        </w:rPr>
        <w:t>е на духовых инструментах М.,199</w:t>
      </w:r>
      <w:r w:rsidRPr="0047498B">
        <w:rPr>
          <w:rFonts w:ascii="Bookman Old Style" w:eastAsia="Times New Roman" w:hAnsi="Bookman Old Style"/>
          <w:sz w:val="24"/>
          <w:szCs w:val="24"/>
        </w:rPr>
        <w:t>2</w:t>
      </w:r>
    </w:p>
    <w:p w:rsidR="0032591D" w:rsidRPr="0047498B" w:rsidRDefault="0032591D" w:rsidP="0047498B">
      <w:pPr>
        <w:pStyle w:val="a7"/>
        <w:numPr>
          <w:ilvl w:val="0"/>
          <w:numId w:val="14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47498B">
        <w:rPr>
          <w:rFonts w:ascii="Bookman Old Style" w:eastAsia="Times New Roman" w:hAnsi="Bookman Old Style"/>
          <w:sz w:val="24"/>
          <w:szCs w:val="24"/>
        </w:rPr>
        <w:t>Методика обучение игре на дух</w:t>
      </w:r>
      <w:r w:rsidR="00DB57B9">
        <w:rPr>
          <w:rFonts w:ascii="Bookman Old Style" w:eastAsia="Times New Roman" w:hAnsi="Bookman Old Style"/>
          <w:sz w:val="24"/>
          <w:szCs w:val="24"/>
        </w:rPr>
        <w:t xml:space="preserve">овых инструментах. </w:t>
      </w:r>
      <w:proofErr w:type="spellStart"/>
      <w:r w:rsidR="00DB57B9">
        <w:rPr>
          <w:rFonts w:ascii="Bookman Old Style" w:eastAsia="Times New Roman" w:hAnsi="Bookman Old Style"/>
          <w:sz w:val="24"/>
          <w:szCs w:val="24"/>
        </w:rPr>
        <w:t>Вып</w:t>
      </w:r>
      <w:proofErr w:type="spellEnd"/>
      <w:r w:rsidR="00DB57B9">
        <w:rPr>
          <w:rFonts w:ascii="Bookman Old Style" w:eastAsia="Times New Roman" w:hAnsi="Bookman Old Style"/>
          <w:sz w:val="24"/>
          <w:szCs w:val="24"/>
        </w:rPr>
        <w:t>. 1.М.,199</w:t>
      </w:r>
      <w:r w:rsidRPr="0047498B">
        <w:rPr>
          <w:rFonts w:ascii="Bookman Old Style" w:eastAsia="Times New Roman" w:hAnsi="Bookman Old Style"/>
          <w:sz w:val="24"/>
          <w:szCs w:val="24"/>
        </w:rPr>
        <w:t>4</w:t>
      </w:r>
    </w:p>
    <w:p w:rsidR="0032591D" w:rsidRPr="0047498B" w:rsidRDefault="0032591D" w:rsidP="0047498B">
      <w:pPr>
        <w:pStyle w:val="a7"/>
        <w:numPr>
          <w:ilvl w:val="0"/>
          <w:numId w:val="14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47498B">
        <w:rPr>
          <w:rFonts w:ascii="Bookman Old Style" w:eastAsia="Times New Roman" w:hAnsi="Bookman Old Style"/>
          <w:sz w:val="24"/>
          <w:szCs w:val="24"/>
        </w:rPr>
        <w:t>Методика обучение игре на дух</w:t>
      </w:r>
      <w:r w:rsidR="00DB57B9">
        <w:rPr>
          <w:rFonts w:ascii="Bookman Old Style" w:eastAsia="Times New Roman" w:hAnsi="Bookman Old Style"/>
          <w:sz w:val="24"/>
          <w:szCs w:val="24"/>
        </w:rPr>
        <w:t xml:space="preserve">овых инструментах. </w:t>
      </w:r>
      <w:proofErr w:type="spellStart"/>
      <w:r w:rsidR="00DB57B9">
        <w:rPr>
          <w:rFonts w:ascii="Bookman Old Style" w:eastAsia="Times New Roman" w:hAnsi="Bookman Old Style"/>
          <w:sz w:val="24"/>
          <w:szCs w:val="24"/>
        </w:rPr>
        <w:t>Вып</w:t>
      </w:r>
      <w:proofErr w:type="spellEnd"/>
      <w:r w:rsidR="00DB57B9">
        <w:rPr>
          <w:rFonts w:ascii="Bookman Old Style" w:eastAsia="Times New Roman" w:hAnsi="Bookman Old Style"/>
          <w:sz w:val="24"/>
          <w:szCs w:val="24"/>
        </w:rPr>
        <w:t>. 2.М.,199</w:t>
      </w:r>
      <w:r w:rsidRPr="0047498B">
        <w:rPr>
          <w:rFonts w:ascii="Bookman Old Style" w:eastAsia="Times New Roman" w:hAnsi="Bookman Old Style"/>
          <w:sz w:val="24"/>
          <w:szCs w:val="24"/>
        </w:rPr>
        <w:t>6</w:t>
      </w:r>
    </w:p>
    <w:p w:rsidR="0032591D" w:rsidRPr="0047498B" w:rsidRDefault="0032591D" w:rsidP="0047498B">
      <w:pPr>
        <w:pStyle w:val="a7"/>
        <w:numPr>
          <w:ilvl w:val="0"/>
          <w:numId w:val="14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47498B">
        <w:rPr>
          <w:rFonts w:ascii="Bookman Old Style" w:eastAsia="Times New Roman" w:hAnsi="Bookman Old Style"/>
          <w:sz w:val="24"/>
          <w:szCs w:val="24"/>
        </w:rPr>
        <w:t>Методика обучение игре на духовых инструме</w:t>
      </w:r>
      <w:r w:rsidR="00DB57B9">
        <w:rPr>
          <w:rFonts w:ascii="Bookman Old Style" w:eastAsia="Times New Roman" w:hAnsi="Bookman Old Style"/>
          <w:sz w:val="24"/>
          <w:szCs w:val="24"/>
        </w:rPr>
        <w:t xml:space="preserve">нтах. </w:t>
      </w:r>
      <w:proofErr w:type="spellStart"/>
      <w:r w:rsidR="00DB57B9">
        <w:rPr>
          <w:rFonts w:ascii="Bookman Old Style" w:eastAsia="Times New Roman" w:hAnsi="Bookman Old Style"/>
          <w:sz w:val="24"/>
          <w:szCs w:val="24"/>
        </w:rPr>
        <w:t>Вып</w:t>
      </w:r>
      <w:proofErr w:type="spellEnd"/>
      <w:r w:rsidR="00DB57B9">
        <w:rPr>
          <w:rFonts w:ascii="Bookman Old Style" w:eastAsia="Times New Roman" w:hAnsi="Bookman Old Style"/>
          <w:sz w:val="24"/>
          <w:szCs w:val="24"/>
        </w:rPr>
        <w:t>. 3.М.,199</w:t>
      </w:r>
      <w:r w:rsidRPr="0047498B">
        <w:rPr>
          <w:rFonts w:ascii="Bookman Old Style" w:eastAsia="Times New Roman" w:hAnsi="Bookman Old Style"/>
          <w:sz w:val="24"/>
          <w:szCs w:val="24"/>
        </w:rPr>
        <w:t>1</w:t>
      </w:r>
    </w:p>
    <w:p w:rsidR="0032591D" w:rsidRPr="0047498B" w:rsidRDefault="0032591D" w:rsidP="0047498B">
      <w:pPr>
        <w:pStyle w:val="a7"/>
        <w:numPr>
          <w:ilvl w:val="0"/>
          <w:numId w:val="14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47498B">
        <w:rPr>
          <w:rFonts w:ascii="Bookman Old Style" w:eastAsia="Times New Roman" w:hAnsi="Bookman Old Style"/>
          <w:sz w:val="24"/>
          <w:szCs w:val="24"/>
        </w:rPr>
        <w:t>Методика обучение игре на дух</w:t>
      </w:r>
      <w:r w:rsidR="00DB57B9">
        <w:rPr>
          <w:rFonts w:ascii="Bookman Old Style" w:eastAsia="Times New Roman" w:hAnsi="Bookman Old Style"/>
          <w:sz w:val="24"/>
          <w:szCs w:val="24"/>
        </w:rPr>
        <w:t xml:space="preserve">овых инструментах. </w:t>
      </w:r>
      <w:proofErr w:type="spellStart"/>
      <w:r w:rsidR="00DB57B9">
        <w:rPr>
          <w:rFonts w:ascii="Bookman Old Style" w:eastAsia="Times New Roman" w:hAnsi="Bookman Old Style"/>
          <w:sz w:val="24"/>
          <w:szCs w:val="24"/>
        </w:rPr>
        <w:t>Вып</w:t>
      </w:r>
      <w:proofErr w:type="spellEnd"/>
      <w:r w:rsidR="00DB57B9">
        <w:rPr>
          <w:rFonts w:ascii="Bookman Old Style" w:eastAsia="Times New Roman" w:hAnsi="Bookman Old Style"/>
          <w:sz w:val="24"/>
          <w:szCs w:val="24"/>
        </w:rPr>
        <w:t>. 4.М.,199</w:t>
      </w:r>
      <w:r w:rsidRPr="0047498B">
        <w:rPr>
          <w:rFonts w:ascii="Bookman Old Style" w:eastAsia="Times New Roman" w:hAnsi="Bookman Old Style"/>
          <w:sz w:val="24"/>
          <w:szCs w:val="24"/>
        </w:rPr>
        <w:t>6</w:t>
      </w:r>
    </w:p>
    <w:p w:rsidR="0032591D" w:rsidRPr="0047498B" w:rsidRDefault="0032591D" w:rsidP="0047498B">
      <w:pPr>
        <w:pStyle w:val="a7"/>
        <w:numPr>
          <w:ilvl w:val="0"/>
          <w:numId w:val="14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47498B">
        <w:rPr>
          <w:rFonts w:ascii="Bookman Old Style" w:eastAsia="Times New Roman" w:hAnsi="Bookman Old Style"/>
          <w:sz w:val="24"/>
          <w:szCs w:val="24"/>
        </w:rPr>
        <w:t xml:space="preserve">Пушечников </w:t>
      </w:r>
      <w:proofErr w:type="spellStart"/>
      <w:proofErr w:type="gramStart"/>
      <w:r w:rsidRPr="0047498B">
        <w:rPr>
          <w:rFonts w:ascii="Bookman Old Style" w:eastAsia="Times New Roman" w:hAnsi="Bookman Old Style"/>
          <w:sz w:val="24"/>
          <w:szCs w:val="24"/>
        </w:rPr>
        <w:t>И.,Пустовалов</w:t>
      </w:r>
      <w:proofErr w:type="spellEnd"/>
      <w:proofErr w:type="gramEnd"/>
      <w:r w:rsidRPr="0047498B">
        <w:rPr>
          <w:rFonts w:ascii="Bookman Old Style" w:eastAsia="Times New Roman" w:hAnsi="Bookman Old Style"/>
          <w:sz w:val="24"/>
          <w:szCs w:val="24"/>
        </w:rPr>
        <w:t xml:space="preserve"> В.</w:t>
      </w:r>
      <w:r w:rsidR="00515B04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47498B">
        <w:rPr>
          <w:rFonts w:ascii="Bookman Old Style" w:eastAsia="Times New Roman" w:hAnsi="Bookman Old Style"/>
          <w:sz w:val="24"/>
          <w:szCs w:val="24"/>
        </w:rPr>
        <w:t xml:space="preserve">Методика обучения игре на </w:t>
      </w:r>
      <w:r w:rsidR="00627086" w:rsidRPr="0047498B">
        <w:rPr>
          <w:rFonts w:ascii="Bookman Old Style" w:eastAsia="Times New Roman" w:hAnsi="Bookman Old Style"/>
          <w:sz w:val="24"/>
          <w:szCs w:val="24"/>
        </w:rPr>
        <w:t>б</w:t>
      </w:r>
      <w:r w:rsidRPr="0047498B">
        <w:rPr>
          <w:rFonts w:ascii="Bookman Old Style" w:eastAsia="Times New Roman" w:hAnsi="Bookman Old Style"/>
          <w:sz w:val="24"/>
          <w:szCs w:val="24"/>
        </w:rPr>
        <w:t>локфлейте.М.,1983</w:t>
      </w:r>
    </w:p>
    <w:p w:rsidR="0032591D" w:rsidRPr="0047498B" w:rsidRDefault="0032591D" w:rsidP="0047498B">
      <w:pPr>
        <w:pStyle w:val="a7"/>
        <w:numPr>
          <w:ilvl w:val="0"/>
          <w:numId w:val="14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47498B">
        <w:rPr>
          <w:rFonts w:ascii="Bookman Old Style" w:eastAsia="Times New Roman" w:hAnsi="Bookman Old Style"/>
          <w:sz w:val="24"/>
          <w:szCs w:val="24"/>
        </w:rPr>
        <w:t xml:space="preserve">Пушечников И. Азбука начинающего блок </w:t>
      </w:r>
      <w:r w:rsidR="00DB57B9">
        <w:rPr>
          <w:rFonts w:ascii="Bookman Old Style" w:eastAsia="Times New Roman" w:hAnsi="Bookman Old Style"/>
          <w:sz w:val="24"/>
          <w:szCs w:val="24"/>
        </w:rPr>
        <w:t>–</w:t>
      </w:r>
      <w:r w:rsidRPr="0047498B">
        <w:rPr>
          <w:rFonts w:ascii="Bookman Old Style" w:eastAsia="Times New Roman" w:hAnsi="Bookman Old Style"/>
          <w:sz w:val="24"/>
          <w:szCs w:val="24"/>
        </w:rPr>
        <w:t xml:space="preserve"> флейтиста</w:t>
      </w:r>
      <w:r w:rsidR="00DB57B9">
        <w:rPr>
          <w:rFonts w:ascii="Bookman Old Style" w:eastAsia="Times New Roman" w:hAnsi="Bookman Old Style"/>
          <w:sz w:val="24"/>
          <w:szCs w:val="24"/>
        </w:rPr>
        <w:t>, 2003</w:t>
      </w:r>
    </w:p>
    <w:p w:rsidR="0032591D" w:rsidRPr="0047498B" w:rsidRDefault="0032591D" w:rsidP="0047498B">
      <w:pPr>
        <w:pStyle w:val="a7"/>
        <w:numPr>
          <w:ilvl w:val="0"/>
          <w:numId w:val="14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47498B">
        <w:rPr>
          <w:rFonts w:ascii="Bookman Old Style" w:eastAsia="Times New Roman" w:hAnsi="Bookman Old Style"/>
          <w:sz w:val="24"/>
          <w:szCs w:val="24"/>
        </w:rPr>
        <w:t>Платонов Н. Вопросы методики обучения игр</w:t>
      </w:r>
      <w:r w:rsidR="00DB57B9">
        <w:rPr>
          <w:rFonts w:ascii="Bookman Old Style" w:eastAsia="Times New Roman" w:hAnsi="Bookman Old Style"/>
          <w:sz w:val="24"/>
          <w:szCs w:val="24"/>
        </w:rPr>
        <w:t>е на духовых инструментах М.,198</w:t>
      </w:r>
      <w:r w:rsidRPr="0047498B">
        <w:rPr>
          <w:rFonts w:ascii="Bookman Old Style" w:eastAsia="Times New Roman" w:hAnsi="Bookman Old Style"/>
          <w:sz w:val="24"/>
          <w:szCs w:val="24"/>
        </w:rPr>
        <w:t>8</w:t>
      </w:r>
    </w:p>
    <w:p w:rsidR="0032591D" w:rsidRPr="0047498B" w:rsidRDefault="0032591D" w:rsidP="0047498B">
      <w:pPr>
        <w:pStyle w:val="a7"/>
        <w:numPr>
          <w:ilvl w:val="0"/>
          <w:numId w:val="14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47498B">
        <w:rPr>
          <w:rFonts w:ascii="Bookman Old Style" w:eastAsia="Times New Roman" w:hAnsi="Bookman Old Style"/>
          <w:sz w:val="24"/>
          <w:szCs w:val="24"/>
        </w:rPr>
        <w:t>Апатский</w:t>
      </w:r>
      <w:proofErr w:type="spellEnd"/>
      <w:r w:rsidRPr="0047498B">
        <w:rPr>
          <w:rFonts w:ascii="Bookman Old Style" w:eastAsia="Times New Roman" w:hAnsi="Bookman Old Style"/>
          <w:sz w:val="24"/>
          <w:szCs w:val="24"/>
        </w:rPr>
        <w:t xml:space="preserve"> В. Основы теории и методики духового музыкально- исполнительского искусства Киев, 2006</w:t>
      </w:r>
    </w:p>
    <w:p w:rsidR="0032591D" w:rsidRPr="0032591D" w:rsidRDefault="0032591D" w:rsidP="003259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591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27086" w:rsidRPr="00051C8E" w:rsidRDefault="00627086" w:rsidP="00627086">
      <w:pPr>
        <w:pStyle w:val="a7"/>
        <w:ind w:left="851"/>
        <w:rPr>
          <w:rFonts w:ascii="Bookman Old Style" w:eastAsia="Times New Roman" w:hAnsi="Bookman Old Style"/>
          <w:b/>
          <w:sz w:val="24"/>
          <w:szCs w:val="24"/>
        </w:rPr>
      </w:pPr>
      <w:r w:rsidRPr="0032591D">
        <w:rPr>
          <w:rFonts w:ascii="Bookman Old Style" w:eastAsia="Times New Roman" w:hAnsi="Bookman Old Style"/>
          <w:b/>
          <w:sz w:val="24"/>
          <w:szCs w:val="24"/>
        </w:rPr>
        <w:t>Список педагогического репертуара</w:t>
      </w:r>
      <w:r w:rsidRPr="00051C8E">
        <w:rPr>
          <w:rFonts w:ascii="Bookman Old Style" w:eastAsia="Times New Roman" w:hAnsi="Bookman Old Style"/>
          <w:b/>
          <w:sz w:val="24"/>
          <w:szCs w:val="24"/>
        </w:rPr>
        <w:br/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 xml:space="preserve">Нотная папка флейтиста № 1 </w:t>
      </w:r>
      <w:proofErr w:type="spellStart"/>
      <w:r w:rsidRPr="00051C8E">
        <w:rPr>
          <w:rFonts w:ascii="Bookman Old Style" w:eastAsia="Times New Roman" w:hAnsi="Bookman Old Style"/>
          <w:sz w:val="24"/>
          <w:szCs w:val="24"/>
        </w:rPr>
        <w:t>Издтельство</w:t>
      </w:r>
      <w:proofErr w:type="spellEnd"/>
      <w:r w:rsidRPr="00051C8E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Pr="00051C8E">
        <w:rPr>
          <w:rFonts w:ascii="Bookman Old Style" w:eastAsia="Times New Roman" w:hAnsi="Bookman Old Style"/>
          <w:sz w:val="24"/>
          <w:szCs w:val="24"/>
        </w:rPr>
        <w:t>« Дека</w:t>
      </w:r>
      <w:proofErr w:type="gramEnd"/>
      <w:r w:rsidRPr="00051C8E">
        <w:rPr>
          <w:rFonts w:ascii="Bookman Old Style" w:eastAsia="Times New Roman" w:hAnsi="Bookman Old Style"/>
          <w:sz w:val="24"/>
          <w:szCs w:val="24"/>
        </w:rPr>
        <w:t xml:space="preserve"> - ВС» М.,2004</w:t>
      </w:r>
      <w:r w:rsidR="00051C8E" w:rsidRPr="00051C8E">
        <w:rPr>
          <w:rFonts w:ascii="Bookman Old Style" w:eastAsia="Times New Roman" w:hAnsi="Bookman Old Style"/>
          <w:sz w:val="24"/>
          <w:szCs w:val="24"/>
        </w:rPr>
        <w:t>,</w:t>
      </w:r>
      <w:r w:rsidRPr="00051C8E">
        <w:rPr>
          <w:rFonts w:ascii="Bookman Old Style" w:eastAsia="Times New Roman" w:hAnsi="Bookman Old Style"/>
          <w:sz w:val="24"/>
          <w:szCs w:val="24"/>
        </w:rPr>
        <w:t xml:space="preserve"> составитель и редактор Ю. Должиков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 xml:space="preserve">Школа игры на флейте Н. Платонов </w:t>
      </w:r>
      <w:proofErr w:type="spellStart"/>
      <w:proofErr w:type="gramStart"/>
      <w:r w:rsidRPr="00051C8E">
        <w:rPr>
          <w:rFonts w:ascii="Bookman Old Style" w:eastAsia="Times New Roman" w:hAnsi="Bookman Old Style"/>
          <w:sz w:val="24"/>
          <w:szCs w:val="24"/>
        </w:rPr>
        <w:t>М.,Музыка</w:t>
      </w:r>
      <w:proofErr w:type="spellEnd"/>
      <w:proofErr w:type="gramEnd"/>
      <w:r w:rsidRPr="00051C8E">
        <w:rPr>
          <w:rFonts w:ascii="Bookman Old Style" w:eastAsia="Times New Roman" w:hAnsi="Bookman Old Style"/>
          <w:sz w:val="24"/>
          <w:szCs w:val="24"/>
        </w:rPr>
        <w:t>, 2004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 xml:space="preserve">Музыка для флейты выпуск 1 Издательство «Союз художников» Санкт-Петербург, 2005 составитель и редактор Е. </w:t>
      </w:r>
      <w:proofErr w:type="spellStart"/>
      <w:r w:rsidRPr="00051C8E">
        <w:rPr>
          <w:rFonts w:ascii="Bookman Old Style" w:eastAsia="Times New Roman" w:hAnsi="Bookman Old Style"/>
          <w:sz w:val="24"/>
          <w:szCs w:val="24"/>
        </w:rPr>
        <w:t>Зайвей</w:t>
      </w:r>
      <w:proofErr w:type="spellEnd"/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 xml:space="preserve">«Маленький флейтист» пьесы для флейты и фортепиано Издательство «Союз художников» Санкт-Петербург, 2008 составитель и редактор   </w:t>
      </w:r>
      <w:proofErr w:type="spellStart"/>
      <w:r w:rsidRPr="00051C8E">
        <w:rPr>
          <w:rFonts w:ascii="Bookman Old Style" w:eastAsia="Times New Roman" w:hAnsi="Bookman Old Style"/>
          <w:sz w:val="24"/>
          <w:szCs w:val="24"/>
        </w:rPr>
        <w:t>Ю.Литовко</w:t>
      </w:r>
      <w:proofErr w:type="spellEnd"/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>«Концертная мозаика» выпуск 2 пьесы для флейты и фортепиано Издательство «Гармония» Санкт-Петербург, 2004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 xml:space="preserve">Хрестоматия для блокфлейты Издательство «Современная музыка» М.,2007 составитель И. </w:t>
      </w:r>
      <w:proofErr w:type="spellStart"/>
      <w:r w:rsidRPr="00051C8E">
        <w:rPr>
          <w:rFonts w:ascii="Bookman Old Style" w:eastAsia="Times New Roman" w:hAnsi="Bookman Old Style"/>
          <w:sz w:val="24"/>
          <w:szCs w:val="24"/>
        </w:rPr>
        <w:t>Оленчик</w:t>
      </w:r>
      <w:proofErr w:type="spellEnd"/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>Хрестоматия для флейты 1-3 классы ДМШ Пьесы Часть 1М., Музыка, 2005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>«Волшебной флейты звуки» Пьесы для флейты и фортепиано Издательство «Композитор» Санкт-</w:t>
      </w:r>
      <w:proofErr w:type="gramStart"/>
      <w:r w:rsidRPr="00051C8E">
        <w:rPr>
          <w:rFonts w:ascii="Bookman Old Style" w:eastAsia="Times New Roman" w:hAnsi="Bookman Old Style"/>
          <w:sz w:val="24"/>
          <w:szCs w:val="24"/>
        </w:rPr>
        <w:t>Петербург ,</w:t>
      </w:r>
      <w:proofErr w:type="gramEnd"/>
      <w:r w:rsidRPr="00051C8E">
        <w:rPr>
          <w:rFonts w:ascii="Bookman Old Style" w:eastAsia="Times New Roman" w:hAnsi="Bookman Old Style"/>
          <w:sz w:val="24"/>
          <w:szCs w:val="24"/>
        </w:rPr>
        <w:t xml:space="preserve"> 2004 автор  Ж. </w:t>
      </w:r>
      <w:proofErr w:type="spellStart"/>
      <w:r w:rsidRPr="00051C8E">
        <w:rPr>
          <w:rFonts w:ascii="Bookman Old Style" w:eastAsia="Times New Roman" w:hAnsi="Bookman Old Style"/>
          <w:sz w:val="24"/>
          <w:szCs w:val="24"/>
        </w:rPr>
        <w:t>Металлиди</w:t>
      </w:r>
      <w:proofErr w:type="spellEnd"/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 xml:space="preserve">Альбом флейтиста тетрадь вторая М., «Кифара», 2006 </w:t>
      </w:r>
      <w:proofErr w:type="gramStart"/>
      <w:r w:rsidRPr="00051C8E">
        <w:rPr>
          <w:rFonts w:ascii="Bookman Old Style" w:eastAsia="Times New Roman" w:hAnsi="Bookman Old Style"/>
          <w:sz w:val="24"/>
          <w:szCs w:val="24"/>
        </w:rPr>
        <w:t>составитель  А.</w:t>
      </w:r>
      <w:proofErr w:type="gramEnd"/>
      <w:r w:rsidRPr="00051C8E">
        <w:rPr>
          <w:rFonts w:ascii="Bookman Old Style" w:eastAsia="Times New Roman" w:hAnsi="Bookman Old Style"/>
          <w:sz w:val="24"/>
          <w:szCs w:val="24"/>
        </w:rPr>
        <w:t xml:space="preserve"> Корнеев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>«Романтический альбом» пьесы для флейты и фортепиано переложение А. Цыпкина Издательство «Композитор» Санкт-Петербург, 1998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>«Альбом переложений популярных пьес» М., «Кифара», 2005 составитель А. Гофман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 xml:space="preserve">«Романтическая музыка» пьесы для флейты и фортепиано для учащихся старших классов детских музыкальных </w:t>
      </w:r>
      <w:proofErr w:type="gramStart"/>
      <w:r w:rsidRPr="00051C8E">
        <w:rPr>
          <w:rFonts w:ascii="Bookman Old Style" w:eastAsia="Times New Roman" w:hAnsi="Bookman Old Style"/>
          <w:sz w:val="24"/>
          <w:szCs w:val="24"/>
        </w:rPr>
        <w:t>школ,  музыкальных</w:t>
      </w:r>
      <w:proofErr w:type="gramEnd"/>
      <w:r w:rsidRPr="00051C8E">
        <w:rPr>
          <w:rFonts w:ascii="Bookman Old Style" w:eastAsia="Times New Roman" w:hAnsi="Bookman Old Style"/>
          <w:sz w:val="24"/>
          <w:szCs w:val="24"/>
        </w:rPr>
        <w:t xml:space="preserve"> лицеев и колледжей  Издательство «Союз художников» Санкт-Петербург, 2008 составитель Г. Николаев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>«Альбом юного флейтиста» выпуск 1 Издат</w:t>
      </w:r>
      <w:r w:rsidR="00DB57B9">
        <w:rPr>
          <w:rFonts w:ascii="Bookman Old Style" w:eastAsia="Times New Roman" w:hAnsi="Bookman Old Style"/>
          <w:sz w:val="24"/>
          <w:szCs w:val="24"/>
        </w:rPr>
        <w:t xml:space="preserve">ельство «Советский композитор» </w:t>
      </w:r>
      <w:r w:rsidRPr="00051C8E">
        <w:rPr>
          <w:rFonts w:ascii="Bookman Old Style" w:eastAsia="Times New Roman" w:hAnsi="Bookman Old Style"/>
          <w:sz w:val="24"/>
          <w:szCs w:val="24"/>
        </w:rPr>
        <w:t>1986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>Педагогический репертуар ДМШ Пьесы для флейты и фортепиано Издательство «Советский композитор», 1982 составитель Ю. Должиков</w:t>
      </w:r>
    </w:p>
    <w:p w:rsidR="00627086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eastAsia="Times New Roman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>Пьесы для флейты в сопровождении фортепиано М, Музыка, 1974 составитель Г. Никитин</w:t>
      </w:r>
    </w:p>
    <w:p w:rsidR="00594514" w:rsidRPr="00051C8E" w:rsidRDefault="00627086" w:rsidP="00051C8E">
      <w:pPr>
        <w:pStyle w:val="a7"/>
        <w:numPr>
          <w:ilvl w:val="0"/>
          <w:numId w:val="1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 w:rsidRPr="00051C8E">
        <w:rPr>
          <w:rFonts w:ascii="Bookman Old Style" w:eastAsia="Times New Roman" w:hAnsi="Bookman Old Style"/>
          <w:sz w:val="24"/>
          <w:szCs w:val="24"/>
        </w:rPr>
        <w:t>«Кроха» сборник пьес для блокфлейты 1-3 классы ДМШ Издательство «Окарина», Новосибирск, 2009 составитель В. Симонова</w:t>
      </w:r>
    </w:p>
    <w:sectPr w:rsidR="00594514" w:rsidRPr="00051C8E" w:rsidSect="00A9260A">
      <w:headerReference w:type="default" r:id="rId8"/>
      <w:pgSz w:w="11906" w:h="16838"/>
      <w:pgMar w:top="993" w:right="707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63" w:rsidRDefault="00870F63" w:rsidP="0032591D">
      <w:pPr>
        <w:spacing w:after="0" w:line="240" w:lineRule="auto"/>
      </w:pPr>
      <w:r>
        <w:separator/>
      </w:r>
    </w:p>
  </w:endnote>
  <w:endnote w:type="continuationSeparator" w:id="0">
    <w:p w:rsidR="00870F63" w:rsidRDefault="00870F63" w:rsidP="0032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63" w:rsidRDefault="00870F63" w:rsidP="0032591D">
      <w:pPr>
        <w:spacing w:after="0" w:line="240" w:lineRule="auto"/>
      </w:pPr>
      <w:r>
        <w:separator/>
      </w:r>
    </w:p>
  </w:footnote>
  <w:footnote w:type="continuationSeparator" w:id="0">
    <w:p w:rsidR="00870F63" w:rsidRDefault="00870F63" w:rsidP="0032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7782"/>
      <w:docPartObj>
        <w:docPartGallery w:val="Page Numbers (Top of Page)"/>
        <w:docPartUnique/>
      </w:docPartObj>
    </w:sdtPr>
    <w:sdtEndPr/>
    <w:sdtContent>
      <w:p w:rsidR="0032591D" w:rsidRDefault="0088188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7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591D" w:rsidRDefault="003259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 w15:restartNumberingAfterBreak="0">
    <w:nsid w:val="033F34F2"/>
    <w:multiLevelType w:val="hybridMultilevel"/>
    <w:tmpl w:val="EA987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5EB5"/>
    <w:multiLevelType w:val="hybridMultilevel"/>
    <w:tmpl w:val="F70C1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1A2A80"/>
    <w:multiLevelType w:val="hybridMultilevel"/>
    <w:tmpl w:val="C46E4B36"/>
    <w:lvl w:ilvl="0" w:tplc="CEAAE90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0650"/>
    <w:multiLevelType w:val="multilevel"/>
    <w:tmpl w:val="D5165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4D20B0"/>
    <w:multiLevelType w:val="hybridMultilevel"/>
    <w:tmpl w:val="5412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11B5"/>
    <w:multiLevelType w:val="hybridMultilevel"/>
    <w:tmpl w:val="72C2E534"/>
    <w:lvl w:ilvl="0" w:tplc="7A48AB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3C3D"/>
    <w:multiLevelType w:val="hybridMultilevel"/>
    <w:tmpl w:val="6CEC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C7AFF"/>
    <w:multiLevelType w:val="hybridMultilevel"/>
    <w:tmpl w:val="AA94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6D2B"/>
    <w:multiLevelType w:val="hybridMultilevel"/>
    <w:tmpl w:val="C458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F5CB8"/>
    <w:multiLevelType w:val="hybridMultilevel"/>
    <w:tmpl w:val="9B9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0FC"/>
    <w:multiLevelType w:val="hybridMultilevel"/>
    <w:tmpl w:val="C874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3BF5"/>
    <w:multiLevelType w:val="hybridMultilevel"/>
    <w:tmpl w:val="BAEEE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E608C"/>
    <w:multiLevelType w:val="hybridMultilevel"/>
    <w:tmpl w:val="39200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7189D"/>
    <w:multiLevelType w:val="multilevel"/>
    <w:tmpl w:val="F600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A0"/>
    <w:rsid w:val="00002643"/>
    <w:rsid w:val="000241BE"/>
    <w:rsid w:val="00040883"/>
    <w:rsid w:val="00040B0D"/>
    <w:rsid w:val="00041CC0"/>
    <w:rsid w:val="00051C8E"/>
    <w:rsid w:val="00084AE1"/>
    <w:rsid w:val="000F058D"/>
    <w:rsid w:val="00180F45"/>
    <w:rsid w:val="001E5DBA"/>
    <w:rsid w:val="001F0B2D"/>
    <w:rsid w:val="00262BD2"/>
    <w:rsid w:val="0029318F"/>
    <w:rsid w:val="002A611C"/>
    <w:rsid w:val="002B14FE"/>
    <w:rsid w:val="002B557B"/>
    <w:rsid w:val="002D3DCC"/>
    <w:rsid w:val="0032591D"/>
    <w:rsid w:val="00334733"/>
    <w:rsid w:val="0035141B"/>
    <w:rsid w:val="00352DF6"/>
    <w:rsid w:val="00385EC5"/>
    <w:rsid w:val="003865C9"/>
    <w:rsid w:val="003A7781"/>
    <w:rsid w:val="003D6B00"/>
    <w:rsid w:val="00424C96"/>
    <w:rsid w:val="0047498B"/>
    <w:rsid w:val="004823B6"/>
    <w:rsid w:val="004F58BD"/>
    <w:rsid w:val="004F744C"/>
    <w:rsid w:val="00515B04"/>
    <w:rsid w:val="00534903"/>
    <w:rsid w:val="005910A0"/>
    <w:rsid w:val="00594514"/>
    <w:rsid w:val="005E3331"/>
    <w:rsid w:val="006135C3"/>
    <w:rsid w:val="00613D2C"/>
    <w:rsid w:val="006219BD"/>
    <w:rsid w:val="00627086"/>
    <w:rsid w:val="0064135C"/>
    <w:rsid w:val="006B56AB"/>
    <w:rsid w:val="007170E3"/>
    <w:rsid w:val="00736867"/>
    <w:rsid w:val="007C3E86"/>
    <w:rsid w:val="007F7ABF"/>
    <w:rsid w:val="00830A43"/>
    <w:rsid w:val="00870F63"/>
    <w:rsid w:val="00881885"/>
    <w:rsid w:val="008A405C"/>
    <w:rsid w:val="008B6349"/>
    <w:rsid w:val="008C44A9"/>
    <w:rsid w:val="009426F2"/>
    <w:rsid w:val="00950318"/>
    <w:rsid w:val="00961FC8"/>
    <w:rsid w:val="009802F6"/>
    <w:rsid w:val="0099042C"/>
    <w:rsid w:val="009C635A"/>
    <w:rsid w:val="00A33745"/>
    <w:rsid w:val="00A620B1"/>
    <w:rsid w:val="00A9260A"/>
    <w:rsid w:val="00AB4D9A"/>
    <w:rsid w:val="00AC3043"/>
    <w:rsid w:val="00B62E5D"/>
    <w:rsid w:val="00BD7DD7"/>
    <w:rsid w:val="00C33BC0"/>
    <w:rsid w:val="00C80F03"/>
    <w:rsid w:val="00CB1364"/>
    <w:rsid w:val="00CB54F5"/>
    <w:rsid w:val="00CB67A0"/>
    <w:rsid w:val="00CD4EDF"/>
    <w:rsid w:val="00CE1120"/>
    <w:rsid w:val="00D07F69"/>
    <w:rsid w:val="00D20CD0"/>
    <w:rsid w:val="00DB57B9"/>
    <w:rsid w:val="00DF4430"/>
    <w:rsid w:val="00E34554"/>
    <w:rsid w:val="00E406F6"/>
    <w:rsid w:val="00EA51C6"/>
    <w:rsid w:val="00EB1785"/>
    <w:rsid w:val="00F15224"/>
    <w:rsid w:val="00F406AE"/>
    <w:rsid w:val="00F41BB5"/>
    <w:rsid w:val="00F440AA"/>
    <w:rsid w:val="00F54871"/>
    <w:rsid w:val="00F724D2"/>
    <w:rsid w:val="00F75370"/>
    <w:rsid w:val="00FC44E2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F538-109C-4C96-85F5-5B9F08AE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0A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5910A0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customStyle="1" w:styleId="FR2">
    <w:name w:val="FR2"/>
    <w:rsid w:val="00591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54871"/>
    <w:pPr>
      <w:ind w:left="720"/>
      <w:contextualSpacing/>
    </w:pPr>
  </w:style>
  <w:style w:type="table" w:styleId="a6">
    <w:name w:val="Table Grid"/>
    <w:basedOn w:val="a1"/>
    <w:uiPriority w:val="59"/>
    <w:rsid w:val="00F5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2591D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2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591D"/>
  </w:style>
  <w:style w:type="character" w:styleId="a9">
    <w:name w:val="Strong"/>
    <w:basedOn w:val="a0"/>
    <w:uiPriority w:val="22"/>
    <w:qFormat/>
    <w:rsid w:val="0032591D"/>
    <w:rPr>
      <w:b/>
      <w:bCs/>
    </w:rPr>
  </w:style>
  <w:style w:type="paragraph" w:styleId="aa">
    <w:name w:val="header"/>
    <w:basedOn w:val="a"/>
    <w:link w:val="ab"/>
    <w:uiPriority w:val="99"/>
    <w:unhideWhenUsed/>
    <w:rsid w:val="0032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591D"/>
  </w:style>
  <w:style w:type="paragraph" w:styleId="ac">
    <w:name w:val="footer"/>
    <w:basedOn w:val="a"/>
    <w:link w:val="ad"/>
    <w:uiPriority w:val="99"/>
    <w:semiHidden/>
    <w:unhideWhenUsed/>
    <w:rsid w:val="0032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591D"/>
  </w:style>
  <w:style w:type="paragraph" w:styleId="ae">
    <w:name w:val="Balloon Text"/>
    <w:basedOn w:val="a"/>
    <w:link w:val="af"/>
    <w:uiPriority w:val="99"/>
    <w:semiHidden/>
    <w:unhideWhenUsed/>
    <w:rsid w:val="007C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 </cp:lastModifiedBy>
  <cp:revision>66</cp:revision>
  <cp:lastPrinted>2023-10-24T09:32:00Z</cp:lastPrinted>
  <dcterms:created xsi:type="dcterms:W3CDTF">2010-10-26T08:57:00Z</dcterms:created>
  <dcterms:modified xsi:type="dcterms:W3CDTF">2023-10-24T10:28:00Z</dcterms:modified>
</cp:coreProperties>
</file>