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97" w:rsidRDefault="00C83356" w:rsidP="00A073B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</w:t>
      </w:r>
    </w:p>
    <w:p w:rsidR="004B41D1" w:rsidRDefault="00B52825" w:rsidP="004B41D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</w:t>
      </w:r>
      <w:r w:rsidR="004B41D1">
        <w:rPr>
          <w:rFonts w:ascii="Times New Roman" w:hAnsi="Times New Roman" w:cs="Times New Roman"/>
          <w:b/>
        </w:rPr>
        <w:t xml:space="preserve">  УПРАВЛЕНИЕ КУЛЬТУРЫ И ТУРИЗМА АДМИНИСТРАЦИИ СЕВЕРОДВИНСКА</w:t>
      </w:r>
    </w:p>
    <w:p w:rsidR="004B41D1" w:rsidRDefault="004B41D1" w:rsidP="004B41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b/>
        </w:rPr>
        <w:br/>
        <w:t xml:space="preserve">        «Детская музыкальная школа №3» г. Северодвинска</w:t>
      </w: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</w:rPr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</w:rPr>
      </w:pPr>
    </w:p>
    <w:p w:rsidR="004B41D1" w:rsidRDefault="00313673" w:rsidP="004B41D1">
      <w:pPr>
        <w:ind w:firstLine="567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95003</wp:posOffset>
            </wp:positionH>
            <wp:positionV relativeFrom="paragraph">
              <wp:posOffset>66403</wp:posOffset>
            </wp:positionV>
            <wp:extent cx="6300470" cy="2053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4B41D1" w:rsidRPr="0060318A" w:rsidTr="005308C7">
        <w:tc>
          <w:tcPr>
            <w:tcW w:w="4219" w:type="dxa"/>
          </w:tcPr>
          <w:p w:rsidR="004B41D1" w:rsidRPr="0060318A" w:rsidRDefault="004B41D1" w:rsidP="00530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4B41D1" w:rsidRPr="0060318A" w:rsidRDefault="004B41D1" w:rsidP="00530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A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60318A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60318A">
              <w:rPr>
                <w:rFonts w:ascii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4B41D1" w:rsidRPr="0060318A" w:rsidRDefault="004B41D1" w:rsidP="00530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41D1" w:rsidRPr="0060318A" w:rsidRDefault="004B41D1" w:rsidP="00530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60318A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60318A">
              <w:rPr>
                <w:rFonts w:ascii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4B41D1" w:rsidRPr="0060318A" w:rsidTr="005308C7">
        <w:tc>
          <w:tcPr>
            <w:tcW w:w="4219" w:type="dxa"/>
          </w:tcPr>
          <w:p w:rsidR="004B41D1" w:rsidRPr="0060318A" w:rsidRDefault="004B41D1" w:rsidP="00530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A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60318A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60318A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60318A">
              <w:rPr>
                <w:rFonts w:ascii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4B41D1" w:rsidRPr="0060318A" w:rsidRDefault="004B41D1" w:rsidP="005308C7">
            <w:pPr>
              <w:jc w:val="right"/>
              <w:rPr>
                <w:sz w:val="24"/>
                <w:szCs w:val="24"/>
              </w:rPr>
            </w:pPr>
            <w:r w:rsidRPr="006031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B41D1" w:rsidRDefault="004B41D1" w:rsidP="004B41D1">
      <w:pPr>
        <w:ind w:firstLine="5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4B41D1" w:rsidTr="005308C7">
        <w:tc>
          <w:tcPr>
            <w:tcW w:w="5211" w:type="dxa"/>
            <w:shd w:val="clear" w:color="auto" w:fill="auto"/>
          </w:tcPr>
          <w:p w:rsidR="004B41D1" w:rsidRDefault="004B41D1" w:rsidP="005308C7">
            <w:pPr>
              <w:rPr>
                <w:rFonts w:ascii="Times New Roman" w:hAnsi="Times New Roman" w:cs="Times New Roman"/>
              </w:rPr>
            </w:pPr>
          </w:p>
        </w:tc>
      </w:tr>
    </w:tbl>
    <w:p w:rsidR="004B41D1" w:rsidRDefault="004B41D1" w:rsidP="004B41D1">
      <w:pPr>
        <w:pStyle w:val="af"/>
        <w:jc w:val="center"/>
        <w:rPr>
          <w:rFonts w:ascii="Times New Roman" w:hAnsi="Times New Roman"/>
          <w:b/>
        </w:rPr>
      </w:pPr>
    </w:p>
    <w:p w:rsidR="004B41D1" w:rsidRDefault="004B41D1" w:rsidP="004B41D1">
      <w:pPr>
        <w:pStyle w:val="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ДОПОЛНИТЕЛЬНАЯ ОБЩЕРАЗВИВАЮЩАЯ</w:t>
      </w:r>
    </w:p>
    <w:p w:rsidR="004B41D1" w:rsidRDefault="004B41D1" w:rsidP="004B41D1">
      <w:pPr>
        <w:pStyle w:val="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ПРОГРАММА В ОБЛАСТИ МУЗЫКАЛЬНОГО ИСКУССТВА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sz w:val="40"/>
          <w:szCs w:val="40"/>
        </w:rPr>
        <w:t>«ИНСТРУМЕНТАЛЬНОЕ МУЗИЦИРОВАНИЕ»</w:t>
      </w:r>
    </w:p>
    <w:p w:rsidR="004B41D1" w:rsidRDefault="004B41D1" w:rsidP="004B41D1">
      <w:pPr>
        <w:pStyle w:val="af"/>
        <w:jc w:val="center"/>
        <w:rPr>
          <w:rFonts w:ascii="Times New Roman" w:hAnsi="Times New Roman"/>
          <w:b/>
        </w:rPr>
      </w:pPr>
    </w:p>
    <w:p w:rsidR="004B41D1" w:rsidRDefault="004B41D1" w:rsidP="004B41D1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B41D1" w:rsidRDefault="004B41D1" w:rsidP="004B41D1">
      <w:pPr>
        <w:pStyle w:val="af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4B41D1" w:rsidRPr="001428F2" w:rsidRDefault="004B41D1" w:rsidP="004B41D1">
      <w:pPr>
        <w:pStyle w:val="af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ИНСТРУМЕНТ (ВИОЛОНЧЕЛЬ) </w:t>
      </w:r>
      <w:r>
        <w:rPr>
          <w:rFonts w:ascii="Times New Roman" w:hAnsi="Times New Roman"/>
          <w:b/>
          <w:sz w:val="36"/>
          <w:szCs w:val="36"/>
        </w:rPr>
        <w:br/>
      </w:r>
      <w:r w:rsidRPr="001428F2">
        <w:rPr>
          <w:rFonts w:ascii="Times New Roman" w:hAnsi="Times New Roman"/>
          <w:b/>
          <w:sz w:val="32"/>
          <w:szCs w:val="32"/>
        </w:rPr>
        <w:t xml:space="preserve"> </w:t>
      </w:r>
    </w:p>
    <w:p w:rsidR="004B41D1" w:rsidRDefault="004B41D1" w:rsidP="004B41D1">
      <w:pPr>
        <w:pStyle w:val="af"/>
        <w:jc w:val="center"/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  <w:b/>
        </w:rPr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  <w:b/>
        </w:rPr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  <w:b/>
        </w:rPr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  <w:b/>
        </w:rPr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  <w:b/>
        </w:rPr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  <w:b/>
        </w:rPr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  <w:b/>
        </w:rPr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  <w:b/>
        </w:rPr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  <w:b/>
        </w:rPr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  <w:b/>
        </w:rPr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  <w:b/>
        </w:rPr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  <w:b/>
        </w:rPr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  <w:b/>
        </w:rPr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  <w:b/>
        </w:rPr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  <w:b/>
        </w:rPr>
      </w:pPr>
    </w:p>
    <w:p w:rsidR="004B41D1" w:rsidRDefault="004B41D1" w:rsidP="004B41D1">
      <w:pPr>
        <w:ind w:firstLine="567"/>
        <w:jc w:val="center"/>
        <w:rPr>
          <w:rFonts w:ascii="Times New Roman" w:hAnsi="Times New Roman" w:cs="Times New Roman"/>
          <w:b/>
        </w:rPr>
      </w:pPr>
    </w:p>
    <w:p w:rsidR="004B41D1" w:rsidRPr="00313673" w:rsidRDefault="004B41D1" w:rsidP="004B41D1">
      <w:pPr>
        <w:ind w:firstLine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Северодвинск - 202</w:t>
      </w:r>
      <w:r w:rsidR="00313673">
        <w:rPr>
          <w:rFonts w:ascii="Times New Roman" w:hAnsi="Times New Roman" w:cs="Times New Roman"/>
          <w:b/>
          <w:lang w:val="en-US"/>
        </w:rPr>
        <w:t>3</w:t>
      </w:r>
      <w:bookmarkStart w:id="0" w:name="_GoBack"/>
      <w:bookmarkEnd w:id="0"/>
    </w:p>
    <w:p w:rsidR="00A073B9" w:rsidRDefault="00A073B9" w:rsidP="004B41D1">
      <w:pPr>
        <w:jc w:val="center"/>
        <w:rPr>
          <w:rFonts w:ascii="Times New Roman" w:hAnsi="Times New Roman" w:cs="Times New Roman"/>
        </w:rPr>
      </w:pPr>
    </w:p>
    <w:p w:rsidR="00A073B9" w:rsidRDefault="00A073B9" w:rsidP="00A073B9">
      <w:pPr>
        <w:ind w:left="567"/>
        <w:jc w:val="both"/>
        <w:rPr>
          <w:rFonts w:ascii="Times New Roman" w:hAnsi="Times New Roman" w:cs="Times New Roman"/>
          <w:b/>
        </w:rPr>
      </w:pPr>
    </w:p>
    <w:p w:rsidR="00A073B9" w:rsidRDefault="00A073B9" w:rsidP="00A073B9">
      <w:pPr>
        <w:ind w:left="567"/>
        <w:jc w:val="both"/>
        <w:rPr>
          <w:rFonts w:ascii="Times New Roman" w:hAnsi="Times New Roman" w:cs="Times New Roman"/>
          <w:b/>
        </w:rPr>
      </w:pPr>
    </w:p>
    <w:p w:rsidR="004B41D1" w:rsidRDefault="002020DB" w:rsidP="00E55CAF">
      <w:pPr>
        <w:jc w:val="both"/>
        <w:rPr>
          <w:rFonts w:ascii="Times New Roman" w:hAnsi="Times New Roman" w:cs="Times New Roman"/>
          <w:b/>
        </w:rPr>
      </w:pPr>
      <w:r w:rsidRPr="00404DF4">
        <w:rPr>
          <w:rFonts w:ascii="Times New Roman" w:hAnsi="Times New Roman" w:cs="Times New Roman"/>
          <w:b/>
        </w:rPr>
        <w:t>Разработчики:</w:t>
      </w:r>
    </w:p>
    <w:p w:rsidR="00E55CAF" w:rsidRPr="00D66FA9" w:rsidRDefault="002020DB" w:rsidP="00E55CAF">
      <w:pPr>
        <w:jc w:val="both"/>
        <w:rPr>
          <w:rFonts w:ascii="Times New Roman" w:hAnsi="Times New Roman" w:cs="Times New Roman"/>
          <w:sz w:val="24"/>
          <w:szCs w:val="24"/>
        </w:rPr>
      </w:pPr>
      <w:r w:rsidRPr="004B41D1">
        <w:rPr>
          <w:rFonts w:ascii="Times New Roman" w:hAnsi="Times New Roman" w:cs="Times New Roman"/>
          <w:b/>
          <w:sz w:val="16"/>
          <w:szCs w:val="16"/>
        </w:rPr>
        <w:br/>
      </w:r>
      <w:r w:rsidR="00985FE2" w:rsidRPr="00B52825">
        <w:rPr>
          <w:rFonts w:ascii="Times New Roman" w:hAnsi="Times New Roman" w:cs="Times New Roman"/>
          <w:b/>
          <w:sz w:val="24"/>
          <w:szCs w:val="24"/>
        </w:rPr>
        <w:t>Иконникова Людмила Степановна</w:t>
      </w:r>
      <w:r w:rsidRPr="00B5282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8E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985FE2">
        <w:rPr>
          <w:rFonts w:ascii="Times New Roman" w:hAnsi="Times New Roman" w:cs="Times New Roman"/>
          <w:sz w:val="24"/>
          <w:szCs w:val="24"/>
        </w:rPr>
        <w:t xml:space="preserve">виолончели </w:t>
      </w:r>
      <w:r w:rsidR="00E55CAF">
        <w:rPr>
          <w:rFonts w:ascii="Times New Roman" w:hAnsi="Times New Roman" w:cs="Times New Roman"/>
          <w:sz w:val="24"/>
          <w:szCs w:val="24"/>
        </w:rPr>
        <w:t xml:space="preserve">МБУ ДО «ДМШ №3» </w:t>
      </w:r>
      <w:r w:rsidR="00E55CAF">
        <w:rPr>
          <w:rFonts w:ascii="Times New Roman" w:hAnsi="Times New Roman" w:cs="Times New Roman"/>
          <w:sz w:val="24"/>
          <w:szCs w:val="24"/>
        </w:rPr>
        <w:br/>
        <w:t>г. Северодвинска;</w:t>
      </w:r>
    </w:p>
    <w:p w:rsidR="002020DB" w:rsidRPr="00D66FA9" w:rsidRDefault="002020DB" w:rsidP="002020DB">
      <w:pPr>
        <w:jc w:val="both"/>
        <w:rPr>
          <w:rFonts w:ascii="Times New Roman" w:hAnsi="Times New Roman" w:cs="Times New Roman"/>
          <w:sz w:val="24"/>
          <w:szCs w:val="24"/>
        </w:rPr>
      </w:pPr>
      <w:r w:rsidRPr="00B52825">
        <w:rPr>
          <w:rFonts w:ascii="Times New Roman" w:hAnsi="Times New Roman" w:cs="Times New Roman"/>
          <w:b/>
          <w:sz w:val="24"/>
          <w:szCs w:val="24"/>
        </w:rPr>
        <w:t>Гуц Светлана Александровна,</w:t>
      </w:r>
      <w:r w:rsidRPr="00D66FA9">
        <w:rPr>
          <w:rFonts w:ascii="Times New Roman" w:hAnsi="Times New Roman" w:cs="Times New Roman"/>
          <w:sz w:val="24"/>
          <w:szCs w:val="24"/>
        </w:rPr>
        <w:t xml:space="preserve"> заместитель директора по </w:t>
      </w:r>
      <w:r w:rsidR="009D2948">
        <w:rPr>
          <w:rFonts w:ascii="Times New Roman" w:hAnsi="Times New Roman" w:cs="Times New Roman"/>
          <w:sz w:val="24"/>
          <w:szCs w:val="24"/>
        </w:rPr>
        <w:t>НМР МБУ ДО «ДМШ №3»</w:t>
      </w:r>
      <w:r w:rsidR="00E55CAF">
        <w:rPr>
          <w:rFonts w:ascii="Times New Roman" w:hAnsi="Times New Roman" w:cs="Times New Roman"/>
          <w:sz w:val="24"/>
          <w:szCs w:val="24"/>
        </w:rPr>
        <w:t xml:space="preserve"> </w:t>
      </w:r>
      <w:r w:rsidR="00E55CAF">
        <w:rPr>
          <w:rFonts w:ascii="Times New Roman" w:hAnsi="Times New Roman" w:cs="Times New Roman"/>
          <w:sz w:val="24"/>
          <w:szCs w:val="24"/>
        </w:rPr>
        <w:br/>
        <w:t>г. Северодвинска</w:t>
      </w:r>
      <w:r w:rsidR="00FE27B1">
        <w:rPr>
          <w:rFonts w:ascii="Times New Roman" w:hAnsi="Times New Roman" w:cs="Times New Roman"/>
          <w:sz w:val="24"/>
          <w:szCs w:val="24"/>
        </w:rPr>
        <w:t>.</w:t>
      </w:r>
    </w:p>
    <w:p w:rsidR="00C83356" w:rsidRDefault="00C83356" w:rsidP="00C83356">
      <w:pPr>
        <w:ind w:left="2160"/>
        <w:rPr>
          <w:b/>
          <w:bCs/>
          <w:sz w:val="24"/>
          <w:szCs w:val="24"/>
        </w:rPr>
      </w:pPr>
    </w:p>
    <w:p w:rsidR="00C83356" w:rsidRDefault="00C83356" w:rsidP="00C83356">
      <w:pPr>
        <w:ind w:left="2160"/>
        <w:rPr>
          <w:b/>
          <w:bCs/>
          <w:sz w:val="24"/>
          <w:szCs w:val="24"/>
        </w:rPr>
      </w:pPr>
    </w:p>
    <w:p w:rsidR="00C83356" w:rsidRDefault="00C83356" w:rsidP="00C83356">
      <w:pPr>
        <w:ind w:left="2160"/>
        <w:rPr>
          <w:b/>
          <w:bCs/>
          <w:sz w:val="24"/>
          <w:szCs w:val="24"/>
        </w:rPr>
      </w:pPr>
    </w:p>
    <w:p w:rsidR="00C83356" w:rsidRDefault="00C83356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4B41D1" w:rsidRDefault="004B41D1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9D2948" w:rsidRDefault="009D2948" w:rsidP="00C83356">
      <w:pPr>
        <w:ind w:left="2160"/>
        <w:rPr>
          <w:b/>
          <w:bCs/>
          <w:sz w:val="24"/>
          <w:szCs w:val="24"/>
        </w:rPr>
      </w:pPr>
    </w:p>
    <w:p w:rsidR="009D2948" w:rsidRDefault="009D2948" w:rsidP="00C83356">
      <w:pPr>
        <w:ind w:left="2160"/>
        <w:rPr>
          <w:b/>
          <w:bCs/>
          <w:sz w:val="24"/>
          <w:szCs w:val="24"/>
        </w:rPr>
      </w:pPr>
    </w:p>
    <w:p w:rsidR="009D2948" w:rsidRDefault="009D2948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C83356">
      <w:pPr>
        <w:ind w:left="2160"/>
        <w:rPr>
          <w:b/>
          <w:bCs/>
          <w:sz w:val="24"/>
          <w:szCs w:val="24"/>
        </w:rPr>
      </w:pPr>
    </w:p>
    <w:p w:rsidR="00EE134A" w:rsidRDefault="00EE134A" w:rsidP="00C83356">
      <w:pPr>
        <w:ind w:left="2160"/>
        <w:rPr>
          <w:b/>
          <w:bCs/>
          <w:sz w:val="24"/>
          <w:szCs w:val="24"/>
        </w:rPr>
      </w:pPr>
    </w:p>
    <w:p w:rsidR="00BE3210" w:rsidRDefault="00BE3210" w:rsidP="00BE3210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</w:t>
      </w:r>
      <w:r>
        <w:rPr>
          <w:rFonts w:ascii="Times New Roman" w:hAnsi="Times New Roman" w:cs="Times New Roman"/>
          <w:b/>
        </w:rPr>
        <w:t>. Пояснительная записка</w:t>
      </w:r>
    </w:p>
    <w:p w:rsidR="00DA5F03" w:rsidRPr="006A71D1" w:rsidRDefault="00DA5F03" w:rsidP="004D5BC5">
      <w:pPr>
        <w:jc w:val="both"/>
        <w:rPr>
          <w:b/>
          <w:bCs/>
          <w:u w:val="single"/>
        </w:rPr>
      </w:pPr>
    </w:p>
    <w:p w:rsidR="002020DB" w:rsidRDefault="00181B8F" w:rsidP="002020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E55C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нструмент» (</w:t>
      </w:r>
      <w:r w:rsidR="00985FE2">
        <w:rPr>
          <w:rFonts w:ascii="Times New Roman" w:hAnsi="Times New Roman" w:cs="Times New Roman"/>
          <w:sz w:val="24"/>
          <w:szCs w:val="24"/>
        </w:rPr>
        <w:t>виолончель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020DB" w:rsidRPr="002020DB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программы в области музыкального искусства</w:t>
      </w:r>
      <w:r w:rsidR="002020DB">
        <w:rPr>
          <w:rFonts w:ascii="Times New Roman" w:hAnsi="Times New Roman" w:cs="Times New Roman"/>
          <w:sz w:val="24"/>
          <w:szCs w:val="24"/>
        </w:rPr>
        <w:t xml:space="preserve"> </w:t>
      </w:r>
      <w:r w:rsidR="002020DB" w:rsidRPr="002020DB">
        <w:rPr>
          <w:rFonts w:ascii="Times New Roman" w:hAnsi="Times New Roman" w:cs="Times New Roman"/>
          <w:sz w:val="24"/>
          <w:szCs w:val="24"/>
        </w:rPr>
        <w:t xml:space="preserve">       «Инструментальное музицирование»</w:t>
      </w:r>
      <w:r w:rsidR="0020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</w:t>
      </w:r>
      <w:r w:rsidR="002020DB" w:rsidRPr="00002B0C">
        <w:rPr>
          <w:rFonts w:ascii="Times New Roman" w:hAnsi="Times New Roman" w:cs="Times New Roman"/>
          <w:sz w:val="24"/>
          <w:szCs w:val="24"/>
        </w:rPr>
        <w:t>а также с учетом многолетнего педагогического опыта в области исполнительства на фортепиано в ДМШ №3 г. Северодвинска.</w:t>
      </w:r>
    </w:p>
    <w:p w:rsidR="00D37A97" w:rsidRPr="00BE3210" w:rsidRDefault="0071384D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7A97" w:rsidRPr="00C51B8A">
        <w:rPr>
          <w:rFonts w:ascii="Times New Roman" w:hAnsi="Times New Roman" w:cs="Times New Roman"/>
          <w:sz w:val="24"/>
          <w:szCs w:val="24"/>
        </w:rPr>
        <w:t>рог</w:t>
      </w:r>
      <w:r w:rsidR="00D37A97">
        <w:rPr>
          <w:rFonts w:ascii="Times New Roman" w:hAnsi="Times New Roman" w:cs="Times New Roman"/>
          <w:sz w:val="24"/>
          <w:szCs w:val="24"/>
        </w:rPr>
        <w:t xml:space="preserve">рамма рассчитана </w:t>
      </w:r>
      <w:r w:rsidR="00D37A97" w:rsidRPr="004B41D1">
        <w:rPr>
          <w:rFonts w:ascii="Times New Roman" w:hAnsi="Times New Roman" w:cs="Times New Roman"/>
          <w:b/>
          <w:sz w:val="24"/>
          <w:szCs w:val="24"/>
        </w:rPr>
        <w:t>на пятилетний срок обучения</w:t>
      </w:r>
      <w:r w:rsidR="00D37A97">
        <w:rPr>
          <w:rFonts w:ascii="Times New Roman" w:hAnsi="Times New Roman" w:cs="Times New Roman"/>
          <w:sz w:val="24"/>
          <w:szCs w:val="24"/>
        </w:rPr>
        <w:t xml:space="preserve"> и подразумевает индивидуальный</w:t>
      </w:r>
      <w:r w:rsidR="00D37A97" w:rsidRPr="00BE3210">
        <w:rPr>
          <w:rFonts w:ascii="Times New Roman" w:hAnsi="Times New Roman" w:cs="Times New Roman"/>
          <w:sz w:val="24"/>
          <w:szCs w:val="24"/>
        </w:rPr>
        <w:t xml:space="preserve"> подход к каждому обучающемуся, </w:t>
      </w:r>
      <w:r w:rsidR="00D37A97">
        <w:rPr>
          <w:rFonts w:ascii="Times New Roman" w:hAnsi="Times New Roman" w:cs="Times New Roman"/>
          <w:sz w:val="24"/>
          <w:szCs w:val="24"/>
        </w:rPr>
        <w:t xml:space="preserve">в зависимости от его </w:t>
      </w:r>
      <w:r w:rsidR="00D37A97" w:rsidRPr="00BE3210">
        <w:rPr>
          <w:rFonts w:ascii="Times New Roman" w:hAnsi="Times New Roman" w:cs="Times New Roman"/>
          <w:sz w:val="24"/>
          <w:szCs w:val="24"/>
        </w:rPr>
        <w:t>музыкальных способностей и исполнительских возможностей.</w:t>
      </w:r>
    </w:p>
    <w:p w:rsidR="00D37A97" w:rsidRPr="00C51B8A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Возраст детей, пр</w:t>
      </w:r>
      <w:r w:rsidR="004B41D1">
        <w:rPr>
          <w:rFonts w:ascii="Times New Roman" w:hAnsi="Times New Roman" w:cs="Times New Roman"/>
          <w:sz w:val="24"/>
          <w:szCs w:val="24"/>
        </w:rPr>
        <w:t>иступающих к освоению программы:</w:t>
      </w:r>
      <w:r w:rsidRPr="00C51B8A">
        <w:rPr>
          <w:rFonts w:ascii="Times New Roman" w:hAnsi="Times New Roman" w:cs="Times New Roman"/>
          <w:sz w:val="24"/>
          <w:szCs w:val="24"/>
        </w:rPr>
        <w:t xml:space="preserve"> </w:t>
      </w:r>
      <w:r w:rsidR="004B41D1" w:rsidRPr="004B41D1">
        <w:rPr>
          <w:rFonts w:ascii="Times New Roman" w:hAnsi="Times New Roman" w:cs="Times New Roman"/>
          <w:b/>
          <w:sz w:val="24"/>
          <w:szCs w:val="24"/>
        </w:rPr>
        <w:t>8</w:t>
      </w:r>
      <w:r w:rsidRPr="004B41D1">
        <w:rPr>
          <w:rFonts w:ascii="Times New Roman" w:hAnsi="Times New Roman" w:cs="Times New Roman"/>
          <w:b/>
          <w:sz w:val="24"/>
          <w:szCs w:val="24"/>
        </w:rPr>
        <w:t xml:space="preserve"> – 12 лет.</w:t>
      </w:r>
    </w:p>
    <w:p w:rsidR="00D37A97" w:rsidRPr="004B41D1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Недельная нагрузка по предмету «Музыкальный инструмент (</w:t>
      </w:r>
      <w:r w:rsidR="00985FE2">
        <w:rPr>
          <w:rFonts w:ascii="Times New Roman" w:hAnsi="Times New Roman" w:cs="Times New Roman"/>
          <w:sz w:val="24"/>
          <w:szCs w:val="24"/>
        </w:rPr>
        <w:t>виолончель</w:t>
      </w:r>
      <w:r w:rsidRPr="00C51B8A">
        <w:rPr>
          <w:rFonts w:ascii="Times New Roman" w:hAnsi="Times New Roman" w:cs="Times New Roman"/>
          <w:sz w:val="24"/>
          <w:szCs w:val="24"/>
        </w:rPr>
        <w:t xml:space="preserve">)» составляет </w:t>
      </w:r>
      <w:r w:rsidR="004B41D1">
        <w:rPr>
          <w:rFonts w:ascii="Times New Roman" w:hAnsi="Times New Roman" w:cs="Times New Roman"/>
          <w:sz w:val="24"/>
          <w:szCs w:val="24"/>
        </w:rPr>
        <w:br/>
      </w:r>
      <w:r w:rsidRPr="004B41D1">
        <w:rPr>
          <w:rFonts w:ascii="Times New Roman" w:hAnsi="Times New Roman" w:cs="Times New Roman"/>
          <w:b/>
          <w:sz w:val="24"/>
          <w:szCs w:val="24"/>
        </w:rPr>
        <w:t xml:space="preserve">2 часа в неделю. </w:t>
      </w:r>
    </w:p>
    <w:p w:rsidR="00E55CAF" w:rsidRDefault="00E55CAF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065" w:type="dxa"/>
        <w:tblInd w:w="108" w:type="dxa"/>
        <w:tblLook w:val="04A0" w:firstRow="1" w:lastRow="0" w:firstColumn="1" w:lastColumn="0" w:noHBand="0" w:noVBand="1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851"/>
        <w:gridCol w:w="1134"/>
      </w:tblGrid>
      <w:tr w:rsidR="00E55CAF" w:rsidRPr="008C1144" w:rsidTr="00E55CAF">
        <w:tc>
          <w:tcPr>
            <w:tcW w:w="1879" w:type="dxa"/>
            <w:vAlign w:val="center"/>
          </w:tcPr>
          <w:p w:rsidR="00E55CAF" w:rsidRPr="008C1144" w:rsidRDefault="00E55CAF" w:rsidP="003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</w:t>
            </w:r>
          </w:p>
          <w:p w:rsidR="00E55CAF" w:rsidRPr="008C1144" w:rsidRDefault="00E55CAF" w:rsidP="003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нагрузки,</w:t>
            </w:r>
          </w:p>
          <w:p w:rsidR="00E55CAF" w:rsidRPr="008C1144" w:rsidRDefault="00E55CAF" w:rsidP="003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7052" w:type="dxa"/>
            <w:gridSpan w:val="10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34" w:type="dxa"/>
            <w:vMerge w:val="restart"/>
          </w:tcPr>
          <w:p w:rsidR="00E55CAF" w:rsidRPr="008C1144" w:rsidRDefault="00E55CAF" w:rsidP="00301222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55CAF" w:rsidRPr="008C1144" w:rsidTr="00E55CAF">
        <w:tc>
          <w:tcPr>
            <w:tcW w:w="1879" w:type="dxa"/>
            <w:vAlign w:val="center"/>
          </w:tcPr>
          <w:p w:rsidR="00E55CAF" w:rsidRPr="008C1144" w:rsidRDefault="00E55CAF" w:rsidP="0030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560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134" w:type="dxa"/>
            <w:vMerge/>
          </w:tcPr>
          <w:p w:rsidR="00E55CAF" w:rsidRPr="008C1144" w:rsidRDefault="00E55CAF" w:rsidP="0030122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AF" w:rsidRPr="008C1144" w:rsidTr="00E55CAF">
        <w:tc>
          <w:tcPr>
            <w:tcW w:w="1879" w:type="dxa"/>
          </w:tcPr>
          <w:p w:rsidR="00E55CAF" w:rsidRPr="008C1144" w:rsidRDefault="00E55CAF" w:rsidP="0030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E55CAF" w:rsidRPr="008C1144" w:rsidRDefault="00E55CAF" w:rsidP="0030122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AF" w:rsidRPr="008C1144" w:rsidTr="00E55CAF">
        <w:tc>
          <w:tcPr>
            <w:tcW w:w="1879" w:type="dxa"/>
          </w:tcPr>
          <w:p w:rsidR="00E55CAF" w:rsidRPr="008C1144" w:rsidRDefault="00E55CAF" w:rsidP="0030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E55CAF" w:rsidRPr="008C1144" w:rsidRDefault="00E55CAF" w:rsidP="0030122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AF" w:rsidRPr="008C1144" w:rsidTr="00E55CAF">
        <w:tc>
          <w:tcPr>
            <w:tcW w:w="1879" w:type="dxa"/>
          </w:tcPr>
          <w:p w:rsidR="00E55CAF" w:rsidRPr="008C1144" w:rsidRDefault="00E55CAF" w:rsidP="0030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55CAF" w:rsidRPr="008C1144" w:rsidRDefault="00E55CAF" w:rsidP="00E55CA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55CAF" w:rsidRPr="008C1144" w:rsidTr="00E55CAF">
        <w:tc>
          <w:tcPr>
            <w:tcW w:w="1879" w:type="dxa"/>
          </w:tcPr>
          <w:p w:rsidR="00E55CAF" w:rsidRPr="008C1144" w:rsidRDefault="00E55CAF" w:rsidP="0030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55CAF" w:rsidRPr="008C1144" w:rsidRDefault="00E55CAF" w:rsidP="00E55CA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E55CAF" w:rsidRPr="00301222" w:rsidRDefault="00E55CAF" w:rsidP="00D37A97">
      <w:pPr>
        <w:pStyle w:val="af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020DB" w:rsidRPr="002020DB" w:rsidRDefault="002020DB" w:rsidP="002020D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20DB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«Музыкальный инструмент» (</w:t>
      </w:r>
      <w:r w:rsidR="00985FE2">
        <w:rPr>
          <w:rFonts w:ascii="Times New Roman" w:hAnsi="Times New Roman" w:cs="Times New Roman"/>
          <w:sz w:val="24"/>
          <w:szCs w:val="24"/>
        </w:rPr>
        <w:t>виолончель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020DB">
        <w:rPr>
          <w:rFonts w:ascii="Times New Roman" w:hAnsi="Times New Roman" w:cs="Times New Roman"/>
          <w:sz w:val="24"/>
          <w:szCs w:val="24"/>
        </w:rPr>
        <w:t>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музицирования.</w:t>
      </w:r>
    </w:p>
    <w:p w:rsidR="002020DB" w:rsidRPr="002020DB" w:rsidRDefault="002020DB" w:rsidP="002020D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0DB">
        <w:rPr>
          <w:rFonts w:ascii="Times New Roman" w:hAnsi="Times New Roman" w:cs="Times New Roman"/>
          <w:sz w:val="24"/>
          <w:szCs w:val="24"/>
        </w:rPr>
        <w:t xml:space="preserve"> Программа имеет общеразвивающую направленность, </w:t>
      </w:r>
      <w:r w:rsidRPr="002020DB">
        <w:rPr>
          <w:rFonts w:ascii="Times New Roman" w:hAnsi="Times New Roman" w:cs="Times New Roman"/>
          <w:spacing w:val="-4"/>
          <w:sz w:val="24"/>
          <w:szCs w:val="24"/>
        </w:rPr>
        <w:t xml:space="preserve">основывается </w:t>
      </w:r>
      <w:r w:rsidRPr="002020DB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2020DB">
        <w:rPr>
          <w:rFonts w:ascii="Times New Roman" w:hAnsi="Times New Roman" w:cs="Times New Roman"/>
          <w:sz w:val="24"/>
          <w:szCs w:val="24"/>
        </w:rPr>
        <w:t>обеспечивает развитие творческих способностей, формирует устойчивый интерес к творческой деятельности.</w:t>
      </w:r>
    </w:p>
    <w:p w:rsidR="002020DB" w:rsidRPr="002020DB" w:rsidRDefault="002020DB" w:rsidP="002020D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0DB">
        <w:rPr>
          <w:rFonts w:ascii="Times New Roman" w:hAnsi="Times New Roman" w:cs="Times New Roman"/>
          <w:sz w:val="24"/>
          <w:szCs w:val="24"/>
        </w:rPr>
        <w:t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музицирования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20DB">
        <w:rPr>
          <w:rFonts w:ascii="Times New Roman" w:hAnsi="Times New Roman" w:cs="Times New Roman"/>
          <w:sz w:val="24"/>
          <w:szCs w:val="24"/>
        </w:rPr>
        <w:t xml:space="preserve"> Занятия ансамблевым музицированием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2D7A47" w:rsidRPr="00301222" w:rsidRDefault="002D7A47" w:rsidP="00D37A97">
      <w:pPr>
        <w:pStyle w:val="af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7A97" w:rsidRPr="00A53C08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Форма проведения учебных занятий:</w:t>
      </w:r>
    </w:p>
    <w:p w:rsidR="00D37A97" w:rsidRPr="00C51B8A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color w:val="000000"/>
          <w:sz w:val="24"/>
          <w:szCs w:val="24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2D7A47" w:rsidRPr="00301222" w:rsidRDefault="002D7A47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13D">
        <w:rPr>
          <w:rFonts w:ascii="Times New Roman" w:hAnsi="Times New Roman" w:cs="Times New Roman"/>
          <w:b/>
          <w:sz w:val="24"/>
          <w:szCs w:val="24"/>
        </w:rPr>
        <w:t>Цель учебного предмета: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3513D">
        <w:rPr>
          <w:rFonts w:ascii="Times New Roman" w:hAnsi="Times New Roman" w:cs="Times New Roman"/>
          <w:sz w:val="24"/>
          <w:szCs w:val="24"/>
        </w:rPr>
        <w:t>беспечение развития творческих способностей и индивидуальности учащегося, овладение знаниями и представлениями о</w:t>
      </w:r>
      <w:r w:rsidR="009D2948">
        <w:rPr>
          <w:rFonts w:ascii="Times New Roman" w:hAnsi="Times New Roman" w:cs="Times New Roman"/>
          <w:sz w:val="24"/>
          <w:szCs w:val="24"/>
        </w:rPr>
        <w:t>б</w:t>
      </w:r>
      <w:r w:rsidRPr="0053513D">
        <w:rPr>
          <w:rFonts w:ascii="Times New Roman" w:hAnsi="Times New Roman" w:cs="Times New Roman"/>
          <w:sz w:val="24"/>
          <w:szCs w:val="24"/>
        </w:rPr>
        <w:t xml:space="preserve"> </w:t>
      </w:r>
      <w:r w:rsidR="009D2948">
        <w:rPr>
          <w:rFonts w:ascii="Times New Roman" w:hAnsi="Times New Roman" w:cs="Times New Roman"/>
          <w:sz w:val="24"/>
          <w:szCs w:val="24"/>
        </w:rPr>
        <w:t>искусстве игры на струнно – смычковых инструментах</w:t>
      </w:r>
      <w:r w:rsidRPr="0053513D">
        <w:rPr>
          <w:rFonts w:ascii="Times New Roman" w:hAnsi="Times New Roman" w:cs="Times New Roman"/>
          <w:sz w:val="24"/>
          <w:szCs w:val="24"/>
        </w:rPr>
        <w:t xml:space="preserve">, формирование практических умений и навыков игры на </w:t>
      </w:r>
      <w:r w:rsidR="009D2948">
        <w:rPr>
          <w:rFonts w:ascii="Times New Roman" w:hAnsi="Times New Roman" w:cs="Times New Roman"/>
          <w:sz w:val="24"/>
          <w:szCs w:val="24"/>
        </w:rPr>
        <w:t>инструменте</w:t>
      </w:r>
      <w:r w:rsidRPr="0053513D">
        <w:rPr>
          <w:rFonts w:ascii="Times New Roman" w:hAnsi="Times New Roman" w:cs="Times New Roman"/>
          <w:sz w:val="24"/>
          <w:szCs w:val="24"/>
        </w:rPr>
        <w:t>, устойчивого интереса к самостоятельной деятельности в области музыкального искусства.</w:t>
      </w:r>
    </w:p>
    <w:p w:rsidR="002D7A47" w:rsidRDefault="002D7A47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1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Style w:val="TimesNewRoman14"/>
          <w:bCs/>
          <w:sz w:val="24"/>
          <w:szCs w:val="24"/>
        </w:rPr>
      </w:pPr>
      <w:r w:rsidRPr="0053513D">
        <w:rPr>
          <w:rStyle w:val="TimesNewRoman14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Style w:val="FontStyle16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Style w:val="TimesNewRoman14"/>
          <w:sz w:val="24"/>
          <w:szCs w:val="24"/>
        </w:rPr>
      </w:pPr>
      <w:r w:rsidRPr="0053513D">
        <w:rPr>
          <w:rStyle w:val="FontStyle16"/>
        </w:rPr>
        <w:t>воспитание активного слушателя, зрителя, участника творческой самодеятельности.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Style w:val="TimesNewRoman14"/>
          <w:sz w:val="24"/>
          <w:szCs w:val="24"/>
        </w:rPr>
      </w:pPr>
      <w:r w:rsidRPr="0053513D">
        <w:rPr>
          <w:rStyle w:val="TimesNewRoman14"/>
          <w:sz w:val="24"/>
          <w:szCs w:val="24"/>
        </w:rPr>
        <w:t xml:space="preserve">приобретение детьми начальных базовых знаний, умений и навыков игры на </w:t>
      </w:r>
      <w:r w:rsidR="00985FE2">
        <w:rPr>
          <w:rStyle w:val="TimesNewRoman14"/>
          <w:sz w:val="24"/>
          <w:szCs w:val="24"/>
        </w:rPr>
        <w:t>виолончели</w:t>
      </w:r>
      <w:r w:rsidRPr="0053513D">
        <w:rPr>
          <w:rStyle w:val="TimesNewRoman14"/>
          <w:sz w:val="24"/>
          <w:szCs w:val="24"/>
        </w:rPr>
        <w:t>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Fonts w:ascii="Times New Roman" w:hAnsi="Times New Roman" w:cs="Times New Roman"/>
          <w:sz w:val="24"/>
          <w:szCs w:val="24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Style w:val="TimesNewRoman14"/>
          <w:sz w:val="24"/>
          <w:szCs w:val="24"/>
        </w:rPr>
      </w:pPr>
      <w:r w:rsidRPr="0053513D">
        <w:rPr>
          <w:rStyle w:val="TimesNewRoman14"/>
          <w:sz w:val="24"/>
          <w:szCs w:val="24"/>
        </w:rPr>
        <w:t xml:space="preserve">воспитание у детей культуры сольного и ансамблевого музицирования на инструменте, </w:t>
      </w:r>
      <w:r w:rsidRPr="0053513D">
        <w:rPr>
          <w:rFonts w:ascii="Times New Roman" w:hAnsi="Times New Roman" w:cs="Times New Roman"/>
          <w:sz w:val="24"/>
          <w:szCs w:val="24"/>
        </w:rPr>
        <w:t xml:space="preserve">стремления к практическому использованию приобретенных   знаний, умений и навыков игры на </w:t>
      </w:r>
      <w:r w:rsidR="009D2948">
        <w:rPr>
          <w:rFonts w:ascii="Times New Roman" w:hAnsi="Times New Roman" w:cs="Times New Roman"/>
          <w:sz w:val="24"/>
          <w:szCs w:val="24"/>
        </w:rPr>
        <w:t>инструменте</w:t>
      </w:r>
      <w:r w:rsidRPr="0053513D">
        <w:rPr>
          <w:rStyle w:val="TimesNewRoman14"/>
          <w:sz w:val="24"/>
          <w:szCs w:val="24"/>
        </w:rPr>
        <w:t>.</w:t>
      </w:r>
    </w:p>
    <w:p w:rsid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3513D" w:rsidRPr="00084ABE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ABE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084ABE" w:rsidRPr="00084ABE">
        <w:rPr>
          <w:rFonts w:ascii="Times New Roman" w:hAnsi="Times New Roman" w:cs="Times New Roman"/>
          <w:b/>
          <w:sz w:val="24"/>
          <w:szCs w:val="24"/>
        </w:rPr>
        <w:t>: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53513D">
        <w:rPr>
          <w:rFonts w:ascii="Times New Roman" w:eastAsia="Helvetica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>- словесный (объяснение, беседа, рассказ);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>- наглядный (показ, наблюдение, демонстрация приемов работы);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>- практический (освоение приемов игры на инструменте);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53513D" w:rsidRDefault="0053513D" w:rsidP="0053513D">
      <w:pPr>
        <w:pStyle w:val="af"/>
        <w:ind w:firstLine="567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4"/>
          <w:szCs w:val="24"/>
        </w:rPr>
      </w:pPr>
    </w:p>
    <w:p w:rsidR="00173D0D" w:rsidRPr="00FB7F9B" w:rsidRDefault="00173D0D" w:rsidP="00173D0D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>Успешное завершение пятилетнего срока реализации программы «</w:t>
      </w:r>
      <w:r w:rsidR="00E55CAF">
        <w:rPr>
          <w:rFonts w:ascii="Times New Roman" w:hAnsi="Times New Roman" w:cs="Times New Roman"/>
          <w:sz w:val="24"/>
          <w:szCs w:val="24"/>
        </w:rPr>
        <w:t>Инструмент» (в</w:t>
      </w:r>
      <w:r>
        <w:rPr>
          <w:rFonts w:ascii="Times New Roman" w:hAnsi="Times New Roman" w:cs="Times New Roman"/>
          <w:sz w:val="24"/>
          <w:szCs w:val="24"/>
        </w:rPr>
        <w:t>иолончель</w:t>
      </w:r>
      <w:r w:rsidR="00E55CAF">
        <w:rPr>
          <w:rFonts w:ascii="Times New Roman" w:hAnsi="Times New Roman" w:cs="Times New Roman"/>
          <w:sz w:val="24"/>
          <w:szCs w:val="24"/>
        </w:rPr>
        <w:t>)</w:t>
      </w:r>
      <w:r w:rsidRPr="00FB7F9B">
        <w:rPr>
          <w:rFonts w:ascii="Times New Roman" w:hAnsi="Times New Roman" w:cs="Times New Roman"/>
          <w:sz w:val="24"/>
          <w:szCs w:val="24"/>
        </w:rPr>
        <w:t xml:space="preserve"> позволяет: перейти на дальнейшее обучение по предпрофессиональной программе, продолжить самостоятельные занятия, приобщиться к сольному и ансамблевому музицированию.  </w:t>
      </w:r>
    </w:p>
    <w:p w:rsidR="00173D0D" w:rsidRPr="0053513D" w:rsidRDefault="00173D0D" w:rsidP="0053513D">
      <w:pPr>
        <w:pStyle w:val="af"/>
        <w:ind w:firstLine="567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4"/>
          <w:szCs w:val="24"/>
        </w:rPr>
      </w:pPr>
    </w:p>
    <w:p w:rsidR="0053513D" w:rsidRPr="00084ABE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ABE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материально-технических условий реализации учебного предмета</w:t>
      </w:r>
      <w:r w:rsidR="00084ABE" w:rsidRPr="00084ABE">
        <w:rPr>
          <w:rFonts w:ascii="Times New Roman" w:hAnsi="Times New Roman" w:cs="Times New Roman"/>
          <w:b/>
          <w:sz w:val="24"/>
          <w:szCs w:val="24"/>
        </w:rPr>
        <w:t>: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Fonts w:ascii="Times New Roman" w:hAnsi="Times New Roman" w:cs="Times New Roman"/>
          <w:sz w:val="24"/>
          <w:szCs w:val="24"/>
        </w:rPr>
        <w:t>Реализация программы учебного предмета «</w:t>
      </w:r>
      <w:r w:rsidR="00301222">
        <w:rPr>
          <w:rFonts w:ascii="Times New Roman" w:hAnsi="Times New Roman" w:cs="Times New Roman"/>
          <w:sz w:val="24"/>
          <w:szCs w:val="24"/>
        </w:rPr>
        <w:t>И</w:t>
      </w:r>
      <w:r w:rsidRPr="0053513D">
        <w:rPr>
          <w:rFonts w:ascii="Times New Roman" w:hAnsi="Times New Roman" w:cs="Times New Roman"/>
          <w:sz w:val="24"/>
          <w:szCs w:val="24"/>
        </w:rPr>
        <w:t>нструмент (</w:t>
      </w:r>
      <w:r w:rsidR="00985FE2">
        <w:rPr>
          <w:rFonts w:ascii="Times New Roman" w:hAnsi="Times New Roman" w:cs="Times New Roman"/>
          <w:sz w:val="24"/>
          <w:szCs w:val="24"/>
        </w:rPr>
        <w:t>виолончель</w:t>
      </w:r>
      <w:r w:rsidRPr="0053513D">
        <w:rPr>
          <w:rFonts w:ascii="Times New Roman" w:hAnsi="Times New Roman" w:cs="Times New Roman"/>
          <w:sz w:val="24"/>
          <w:szCs w:val="24"/>
        </w:rPr>
        <w:t>)» обеспечивается: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Fonts w:ascii="Times New Roman" w:hAnsi="Times New Roman" w:cs="Times New Roman"/>
          <w:sz w:val="24"/>
          <w:szCs w:val="24"/>
        </w:rPr>
        <w:t>доступом каждого учащегося к библиотечным фондам учебными аудиториями для индивидуальных занятий площадью не менее 6 кв.м., оснащенными роялями или пианино и имеющими звукоизоляцию.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Fonts w:ascii="Times New Roman" w:hAnsi="Times New Roman" w:cs="Times New Roman"/>
          <w:sz w:val="24"/>
          <w:szCs w:val="24"/>
        </w:rPr>
        <w:t>В образовательной организации должны быть созданы условия для содержания, своевременного обслуживания и ремонта музыкальных инструментов.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Fonts w:ascii="Times New Roman" w:hAnsi="Times New Roman" w:cs="Times New Roman"/>
          <w:sz w:val="24"/>
          <w:szCs w:val="24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должна соответствовать санитарным и противопожарным нормам, нормам охраны труда. </w:t>
      </w:r>
    </w:p>
    <w:p w:rsidR="001B7419" w:rsidRPr="0053513D" w:rsidRDefault="001B7419" w:rsidP="0053513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37A97" w:rsidRDefault="00D37A97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  <w:r w:rsidRPr="0053513D">
        <w:rPr>
          <w:rStyle w:val="mw-headline"/>
          <w:rFonts w:ascii="Times New Roman" w:hAnsi="Times New Roman"/>
          <w:b/>
          <w:bCs/>
          <w:sz w:val="24"/>
          <w:szCs w:val="24"/>
        </w:rPr>
        <w:tab/>
      </w:r>
      <w:r w:rsidRPr="0053513D">
        <w:rPr>
          <w:rStyle w:val="mw-headline"/>
          <w:rFonts w:ascii="Times New Roman" w:hAnsi="Times New Roman"/>
          <w:b/>
          <w:bCs/>
          <w:sz w:val="24"/>
          <w:szCs w:val="24"/>
        </w:rPr>
        <w:tab/>
      </w: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E03151" w:rsidRPr="002A1EC5" w:rsidRDefault="00181B8F" w:rsidP="00E03151">
      <w:pPr>
        <w:ind w:firstLine="567"/>
        <w:jc w:val="center"/>
        <w:rPr>
          <w:rFonts w:ascii="Times New Roman" w:hAnsi="Times New Roman" w:cs="Times New Roman"/>
          <w:b/>
        </w:rPr>
      </w:pPr>
      <w:r w:rsidRPr="00375E08">
        <w:rPr>
          <w:rFonts w:ascii="Times New Roman" w:hAnsi="Times New Roman" w:cs="Times New Roman"/>
          <w:b/>
        </w:rPr>
        <w:lastRenderedPageBreak/>
        <w:t>II. Содержание учебно – тематического плана.</w:t>
      </w:r>
      <w:r w:rsidR="00177AF5">
        <w:br/>
      </w:r>
      <w:r w:rsidR="00177AF5" w:rsidRPr="00FE27B1">
        <w:rPr>
          <w:sz w:val="16"/>
          <w:szCs w:val="16"/>
        </w:rPr>
        <w:br/>
      </w:r>
      <w:r w:rsidR="00E03151" w:rsidRPr="002A1EC5">
        <w:rPr>
          <w:rFonts w:ascii="Times New Roman" w:hAnsi="Times New Roman" w:cs="Times New Roman"/>
          <w:b/>
        </w:rPr>
        <w:t>Объём знаний, умений и навыков</w:t>
      </w: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1 класс</w:t>
      </w: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3119"/>
      </w:tblGrid>
      <w:tr w:rsidR="00E03151" w:rsidRPr="003966AB" w:rsidTr="004B41D1">
        <w:trPr>
          <w:trHeight w:val="667"/>
        </w:trPr>
        <w:tc>
          <w:tcPr>
            <w:tcW w:w="2127" w:type="dxa"/>
          </w:tcPr>
          <w:p w:rsidR="00E03151" w:rsidRPr="00442DA5" w:rsidRDefault="00E03151" w:rsidP="0028179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4819" w:type="dxa"/>
          </w:tcPr>
          <w:p w:rsidR="00E03151" w:rsidRPr="00773AAB" w:rsidRDefault="00E03151" w:rsidP="00281797">
            <w:pPr>
              <w:pStyle w:val="af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119" w:type="dxa"/>
          </w:tcPr>
          <w:p w:rsidR="00E03151" w:rsidRPr="00773AAB" w:rsidRDefault="00E03151" w:rsidP="0028179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</w:p>
        </w:tc>
      </w:tr>
      <w:tr w:rsidR="00E03151" w:rsidRPr="003966AB" w:rsidTr="004B41D1">
        <w:trPr>
          <w:trHeight w:val="6529"/>
        </w:trPr>
        <w:tc>
          <w:tcPr>
            <w:tcW w:w="2127" w:type="dxa"/>
          </w:tcPr>
          <w:p w:rsidR="00E03151" w:rsidRPr="003367B2" w:rsidRDefault="00E03151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 xml:space="preserve">и творческое </w:t>
            </w: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03151" w:rsidRPr="003367B2" w:rsidRDefault="00E03151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03151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музыкально-слуховых представлений и музы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кально-образного мышления. Работа над постановкой, орга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низацией 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целесообразных игровых движений;</w:t>
            </w:r>
          </w:p>
          <w:p w:rsidR="00281797" w:rsidRPr="00F747C0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Нотная грамота, чтение нот в басовом ключе, простейшие динамические, штрихов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ые и аппликатурные обозначения;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первой позиции в узком расположении пальцев (пер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>вое полугодие) и широком расположен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ии пальцев (второе по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softHyphen/>
              <w:t>лугодие);</w:t>
            </w:r>
          </w:p>
          <w:p w:rsidR="00281797" w:rsidRPr="00F747C0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Развитое навыков ведения и распределения смычка, изу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простейших видов штрихов: деташе целым смычком и его частями, легато по две и четыре ноты на смычок, комбини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рованные штрих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и, переходы со струны на струну;</w:t>
            </w:r>
          </w:p>
          <w:p w:rsidR="00281797" w:rsidRPr="00F747C0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Pr="00F747C0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Качество звучания, интонация, ритм. Простейшие упраж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для левой руки.</w:t>
            </w:r>
          </w:p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 xml:space="preserve">Гаммы и трезвучия 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в наиболее удобных тональностях;</w:t>
            </w:r>
          </w:p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151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народных мелодий и несложных пье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с. Подготовка к чтению с листа;</w:t>
            </w:r>
          </w:p>
          <w:p w:rsidR="00281797" w:rsidRPr="00F747C0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В конце первого полугодия возможны изучение IV пози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выработка начальных навыков переходов (смены пози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>ций).</w:t>
            </w:r>
          </w:p>
          <w:p w:rsidR="00E03151" w:rsidRPr="003966AB" w:rsidRDefault="00E03151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151" w:rsidRPr="00F747C0" w:rsidRDefault="00E03151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проработать с учеником: </w:t>
            </w:r>
            <w:r w:rsidR="004B41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7B9C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этюдов, </w:t>
            </w:r>
            <w:r w:rsidR="00F87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B9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малых форм, </w:t>
            </w:r>
            <w:r w:rsidR="00F87B9C" w:rsidRPr="00F747C0">
              <w:rPr>
                <w:rFonts w:ascii="Times New Roman" w:hAnsi="Times New Roman" w:cs="Times New Roman"/>
                <w:sz w:val="24"/>
                <w:szCs w:val="24"/>
              </w:rPr>
              <w:t>три-че</w:t>
            </w:r>
            <w:r w:rsidR="00F87B9C"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>тыре мажорных и минорных гаммы и трезвучия в одну окта</w:t>
            </w:r>
            <w:r w:rsidR="00F87B9C"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>ву</w:t>
            </w:r>
            <w:r w:rsidR="00F87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151" w:rsidRPr="00521D33" w:rsidRDefault="00E03151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151" w:rsidRPr="00110A2E" w:rsidRDefault="00E03151" w:rsidP="00E03151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281797" w:rsidRDefault="00281797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281797" w:rsidRDefault="00281797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281797" w:rsidRDefault="00281797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281797" w:rsidRDefault="00281797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281797" w:rsidRDefault="00281797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281797" w:rsidRDefault="00281797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281797" w:rsidRDefault="00281797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281797" w:rsidRDefault="00281797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 класс</w:t>
      </w: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3261"/>
      </w:tblGrid>
      <w:tr w:rsidR="00E03151" w:rsidRPr="00773AAB" w:rsidTr="004B41D1">
        <w:trPr>
          <w:cantSplit/>
          <w:trHeight w:val="667"/>
        </w:trPr>
        <w:tc>
          <w:tcPr>
            <w:tcW w:w="2127" w:type="dxa"/>
          </w:tcPr>
          <w:p w:rsidR="00E03151" w:rsidRPr="00773AAB" w:rsidRDefault="00E03151" w:rsidP="0028179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4677" w:type="dxa"/>
          </w:tcPr>
          <w:p w:rsidR="00E03151" w:rsidRPr="00773AAB" w:rsidRDefault="00E03151" w:rsidP="00281797">
            <w:pPr>
              <w:pStyle w:val="af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61" w:type="dxa"/>
          </w:tcPr>
          <w:p w:rsidR="00E03151" w:rsidRPr="00773AAB" w:rsidRDefault="00E03151" w:rsidP="0028179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</w:p>
        </w:tc>
      </w:tr>
      <w:tr w:rsidR="00E03151" w:rsidRPr="00521D33" w:rsidTr="004B41D1">
        <w:trPr>
          <w:cantSplit/>
          <w:trHeight w:val="6618"/>
        </w:trPr>
        <w:tc>
          <w:tcPr>
            <w:tcW w:w="2127" w:type="dxa"/>
          </w:tcPr>
          <w:p w:rsidR="00281797" w:rsidRPr="003367B2" w:rsidRDefault="00281797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творческое </w:t>
            </w: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03151" w:rsidRPr="003367B2" w:rsidRDefault="00E03151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3151" w:rsidRPr="00F747C0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 образного мышления;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</w:t>
            </w:r>
            <w:r w:rsidRPr="00F747C0">
              <w:rPr>
                <w:rStyle w:val="af3"/>
                <w:rFonts w:eastAsia="Lucida Sans Unicode"/>
                <w:sz w:val="24"/>
                <w:szCs w:val="24"/>
              </w:rPr>
              <w:t xml:space="preserve"> </w:t>
            </w:r>
            <w:r w:rsidRPr="00281797">
              <w:rPr>
                <w:rStyle w:val="af3"/>
                <w:rFonts w:eastAsia="Lucida Sans Unicode"/>
                <w:b w:val="0"/>
                <w:sz w:val="24"/>
                <w:szCs w:val="24"/>
              </w:rPr>
              <w:t>над</w:t>
            </w:r>
            <w:r w:rsidRPr="00F7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постановочно-двига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 навыками, интона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цией, звукоизвлечением и ритмом;</w:t>
            </w:r>
          </w:p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151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Повышение требовательности к качеству исполнения штри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>хов: деташе, легато до 8 нот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 xml:space="preserve"> на смычок и их сочетаний в медленном и более подвижном темпе;</w:t>
            </w:r>
          </w:p>
          <w:p w:rsidR="00281797" w:rsidRPr="00F747C0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Несимметричные штрихи;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Акценты. Триоли. Пунктирный ритм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Простейшие виды двойных</w:t>
            </w:r>
            <w:r w:rsidRPr="00E03151">
              <w:rPr>
                <w:rStyle w:val="9pt"/>
                <w:rFonts w:eastAsia="Lucida Sans Unicode"/>
                <w:sz w:val="24"/>
                <w:szCs w:val="24"/>
                <w:lang w:val="ru-RU"/>
              </w:rPr>
              <w:t xml:space="preserve">  </w:t>
            </w:r>
            <w:r w:rsidRPr="005E26EF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r w:rsidRPr="00E03151">
              <w:rPr>
                <w:rStyle w:val="9pt"/>
                <w:rFonts w:eastAsia="Lucida Sans Unicode"/>
                <w:sz w:val="24"/>
                <w:szCs w:val="24"/>
                <w:lang w:val="ru-RU"/>
              </w:rPr>
              <w:t xml:space="preserve"> </w:t>
            </w:r>
            <w:r w:rsidRPr="00281797">
              <w:rPr>
                <w:rStyle w:val="9pt"/>
                <w:rFonts w:eastAsia="Lucida Sans Unicode"/>
                <w:b w:val="0"/>
                <w:sz w:val="24"/>
                <w:szCs w:val="24"/>
                <w:lang w:val="ru-RU"/>
              </w:rPr>
              <w:t>(</w:t>
            </w:r>
            <w:r w:rsidR="00281797">
              <w:rPr>
                <w:rStyle w:val="9pt"/>
                <w:rFonts w:eastAsia="Lucida Sans Unicode"/>
                <w:b w:val="0"/>
                <w:sz w:val="24"/>
                <w:szCs w:val="24"/>
                <w:lang w:val="ru-RU"/>
              </w:rPr>
              <w:t>с</w:t>
            </w:r>
            <w:r w:rsidRPr="00281797">
              <w:rPr>
                <w:rStyle w:val="af3"/>
                <w:rFonts w:eastAsia="Lucida Sans Unicode"/>
                <w:b w:val="0"/>
                <w:sz w:val="24"/>
                <w:szCs w:val="24"/>
              </w:rPr>
              <w:t xml:space="preserve"> применением открытых</w:t>
            </w:r>
            <w:r w:rsidRPr="00281797">
              <w:rPr>
                <w:rFonts w:ascii="Times New Roman" w:hAnsi="Times New Roman" w:cs="Times New Roman"/>
                <w:sz w:val="24"/>
                <w:szCs w:val="24"/>
              </w:rPr>
              <w:t xml:space="preserve"> струн),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навыка широкого расположения 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ев на грифе (1-й и 2-й виды), работа над развитием а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ртику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softHyphen/>
              <w:t>ляции пальцев в 1 позиции;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Изучение позиций — IV, поло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винной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. Начальное р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азвитие навыков в смене позиций;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Pr="00F747C0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лажолеты. Настройка инструмента;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 xml:space="preserve">Двухоктавные мажорные и минорные гаммы и арпеджио 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изучаемых позиций; 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специальной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 xml:space="preserve"> аппликатуры при смене пози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softHyphen/>
              <w:t>ций;</w:t>
            </w:r>
          </w:p>
          <w:p w:rsidR="00281797" w:rsidRPr="00F747C0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>Развитие начальных навыков чтения нот с листа в при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>сутствии педагога. Подготовка к игре в ансамбле на нетруд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материале.</w:t>
            </w:r>
          </w:p>
          <w:p w:rsidR="00E03151" w:rsidRPr="003966AB" w:rsidRDefault="00E03151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87B9C" w:rsidRPr="002F6B64" w:rsidRDefault="00F87B9C" w:rsidP="00F87B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проработать с учеником: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6 - 8 этюдов, 6-8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малых форм, 1 произведение крупной формы, 3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 xml:space="preserve"> двух-</w:t>
            </w:r>
          </w:p>
          <w:p w:rsidR="00F87B9C" w:rsidRPr="00F747C0" w:rsidRDefault="00F87B9C" w:rsidP="00F87B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октавных мажорных и минорных гамм и трезвучий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151" w:rsidRPr="00521D33" w:rsidRDefault="00E03151" w:rsidP="0028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 класс</w:t>
      </w: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4949"/>
        <w:gridCol w:w="3260"/>
      </w:tblGrid>
      <w:tr w:rsidR="00E03151" w:rsidRPr="00773AAB" w:rsidTr="00281797">
        <w:trPr>
          <w:trHeight w:val="667"/>
        </w:trPr>
        <w:tc>
          <w:tcPr>
            <w:tcW w:w="2105" w:type="dxa"/>
          </w:tcPr>
          <w:p w:rsidR="00E03151" w:rsidRPr="00773AAB" w:rsidRDefault="00E03151" w:rsidP="0028179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4949" w:type="dxa"/>
          </w:tcPr>
          <w:p w:rsidR="00E03151" w:rsidRPr="00773AAB" w:rsidRDefault="00E03151" w:rsidP="00281797">
            <w:pPr>
              <w:pStyle w:val="af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260" w:type="dxa"/>
          </w:tcPr>
          <w:p w:rsidR="00E03151" w:rsidRPr="00773AAB" w:rsidRDefault="00E03151" w:rsidP="0028179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</w:p>
        </w:tc>
      </w:tr>
      <w:tr w:rsidR="00E03151" w:rsidRPr="00521D33" w:rsidTr="00281797">
        <w:trPr>
          <w:trHeight w:val="8762"/>
        </w:trPr>
        <w:tc>
          <w:tcPr>
            <w:tcW w:w="2105" w:type="dxa"/>
          </w:tcPr>
          <w:p w:rsidR="00281797" w:rsidRPr="003367B2" w:rsidRDefault="00281797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творческое </w:t>
            </w: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03151" w:rsidRPr="003367B2" w:rsidRDefault="00E03151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Дальнейшая работа над развитием музыкально-образного мышления и и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сполнительских навыков учащихся;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Работа над качеством звука, смено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й позиций, интонацией и ритмом;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более сложных штрихов: деташе, легато до 8 нот на смычок в медленном и более подвижном темпе, комбинирован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штрихи, изучение штриха ма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ртле. Изучение штриха стак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softHyphen/>
              <w:t>като;</w:t>
            </w:r>
          </w:p>
          <w:p w:rsidR="00281797" w:rsidRPr="002F6B64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более сложных ритмов; 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беглости пальцев. Подготовительные упражнения к ра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softHyphen/>
              <w:t>боте над трелью. Подготовительные упражнения к изучению двойных нот. Изучение II, V, VI, VII позиций (большое вни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мание обратить на изучение II позиции, особенно трудной 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в широком расположении пальцев);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см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softHyphen/>
              <w:t>ны позиций;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двойные «ноты, аккорды, 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натуральные флажолеты;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навыка вибрации;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 xml:space="preserve"> тено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softHyphen/>
              <w:t>ровым и скрипичным ключом;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товка к изучению круп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формы;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281797">
              <w:rPr>
                <w:rFonts w:ascii="Times New Roman" w:hAnsi="Times New Roman" w:cs="Times New Roman"/>
                <w:sz w:val="24"/>
                <w:szCs w:val="24"/>
              </w:rPr>
              <w:t>с листа легких, доступных пьес с предварительным анализом;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3151" w:rsidRPr="002F6B64">
              <w:rPr>
                <w:rFonts w:ascii="Times New Roman" w:hAnsi="Times New Roman" w:cs="Times New Roman"/>
                <w:sz w:val="24"/>
                <w:szCs w:val="24"/>
              </w:rPr>
              <w:t>авыки самостоятельного разбора несло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жного материала;</w:t>
            </w:r>
            <w:r w:rsidR="00E03151" w:rsidRPr="002F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самбле;</w:t>
            </w:r>
          </w:p>
          <w:p w:rsidR="00281797" w:rsidRDefault="00281797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Pr="003966AB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Настройка инструмента.</w:t>
            </w:r>
          </w:p>
        </w:tc>
        <w:tc>
          <w:tcPr>
            <w:tcW w:w="3260" w:type="dxa"/>
          </w:tcPr>
          <w:p w:rsidR="00F87B9C" w:rsidRPr="00F747C0" w:rsidRDefault="00F87B9C" w:rsidP="00F87B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проработать с учеником: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6 - 8 этюдов, 6-8</w:t>
            </w:r>
            <w:r w:rsidRPr="00F7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малых форм</w:t>
            </w:r>
            <w:r w:rsidR="00FC4E3E">
              <w:rPr>
                <w:rFonts w:ascii="Times New Roman" w:hAnsi="Times New Roman" w:cs="Times New Roman"/>
                <w:sz w:val="24"/>
                <w:szCs w:val="24"/>
              </w:rPr>
              <w:t xml:space="preserve">, 1 произведение крупной формы, </w:t>
            </w:r>
            <w:r w:rsidR="00FC4E3E" w:rsidRPr="002F6B6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FC4E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C4E3E" w:rsidRPr="002F6B64">
              <w:rPr>
                <w:rFonts w:ascii="Times New Roman" w:hAnsi="Times New Roman" w:cs="Times New Roman"/>
                <w:sz w:val="24"/>
                <w:szCs w:val="24"/>
              </w:rPr>
              <w:t>октавные гаммы и трезвучия до 4-х знаков (минорные до 3-х знаков) в умеренном и более подвижном темпе (с примене</w:t>
            </w:r>
            <w:r w:rsidR="00FC4E3E" w:rsidRPr="002F6B64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различных штриховых вариантов)</w:t>
            </w:r>
            <w:r w:rsidR="00FC4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151" w:rsidRPr="00521D33" w:rsidRDefault="00E03151" w:rsidP="002817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 класс</w:t>
      </w: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226"/>
        <w:gridCol w:w="3853"/>
      </w:tblGrid>
      <w:tr w:rsidR="00E03151" w:rsidRPr="00773AAB" w:rsidTr="00281797">
        <w:trPr>
          <w:trHeight w:val="70"/>
        </w:trPr>
        <w:tc>
          <w:tcPr>
            <w:tcW w:w="2235" w:type="dxa"/>
          </w:tcPr>
          <w:p w:rsidR="00E03151" w:rsidRPr="00773AAB" w:rsidRDefault="00E03151" w:rsidP="0028179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4226" w:type="dxa"/>
          </w:tcPr>
          <w:p w:rsidR="00E03151" w:rsidRDefault="00E03151" w:rsidP="00281797">
            <w:pPr>
              <w:pStyle w:val="af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  <w:p w:rsidR="00281797" w:rsidRPr="00773AAB" w:rsidRDefault="00281797" w:rsidP="00281797">
            <w:pPr>
              <w:pStyle w:val="af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E03151" w:rsidRPr="00773AAB" w:rsidRDefault="00E03151" w:rsidP="0028179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</w:p>
        </w:tc>
      </w:tr>
      <w:tr w:rsidR="00E03151" w:rsidRPr="00521D33" w:rsidTr="00281797">
        <w:trPr>
          <w:trHeight w:val="6333"/>
        </w:trPr>
        <w:tc>
          <w:tcPr>
            <w:tcW w:w="2235" w:type="dxa"/>
          </w:tcPr>
          <w:p w:rsidR="00281797" w:rsidRPr="003367B2" w:rsidRDefault="00281797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творческое </w:t>
            </w: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03151" w:rsidRPr="003367B2" w:rsidRDefault="00E03151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912E88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Дальнейшая работа над развитием музыкально-образного мышления и исполнительских навыков при более высоких тре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softHyphen/>
              <w:t>бованиях к качеству звука и выразительности исполн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t>ения;</w:t>
            </w:r>
          </w:p>
          <w:p w:rsidR="00912E88" w:rsidRDefault="00912E88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Вибрация. Работа на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t>д интонацией, динамикой, ритмом;</w:t>
            </w:r>
          </w:p>
          <w:p w:rsidR="00912E88" w:rsidRPr="002F6B64" w:rsidRDefault="00912E88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88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штриховой техники: д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t>еташе, легато, мартле;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E88" w:rsidRDefault="00912E88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Стаккато, освоение позиции ставки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E88" w:rsidRPr="002F6B64" w:rsidRDefault="00912E88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88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игры в первых четырех позициях. Изучение высоких позиций V, VI и VII. Знакомство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t xml:space="preserve"> с пози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ставки;</w:t>
            </w:r>
          </w:p>
          <w:p w:rsidR="00912E88" w:rsidRDefault="00912E88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Развитие беглости пальцев левой руки. Трель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E88" w:rsidRPr="002F6B64" w:rsidRDefault="00912E88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88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двухоктавных гамм и ар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softHyphen/>
              <w:t>педжио с использованием раз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t>личной аппликатуры, упражне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softHyphen/>
              <w:t>ний;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E88" w:rsidRDefault="00912E88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Несложные хроматические последовательности. Ознаком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 трехоктав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ыми гаммами»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и трезвучиями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E88" w:rsidRDefault="00912E88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88" w:rsidRDefault="00912E88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музицирование;</w:t>
            </w:r>
          </w:p>
          <w:p w:rsidR="00912E88" w:rsidRPr="002F6B64" w:rsidRDefault="00912E88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88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Чтение нот с листа. Самостоятельная работа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t xml:space="preserve"> над разбо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нового материала;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E88" w:rsidRDefault="00912E88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Изучение двойных нот и аккордов. На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туральные флажолеты.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151" w:rsidRPr="003966AB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E03151" w:rsidRPr="002F6B64" w:rsidRDefault="00E03151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проработать с учеником: 6—8 гамм (мажорных и минорных) и арпеджио с переходами в пози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ции; 6—8 этюдов на различные виды 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t>техники, 6—8 разноха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рактерных 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пьес, 1—2 произведения крупной формы.</w:t>
            </w:r>
          </w:p>
          <w:p w:rsidR="00E03151" w:rsidRPr="00521D33" w:rsidRDefault="00E03151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912E88" w:rsidRDefault="00912E88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912E88" w:rsidRDefault="00912E88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912E88" w:rsidRDefault="00912E88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912E88" w:rsidRDefault="00912E88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912E88" w:rsidRDefault="00912E88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912E88" w:rsidRDefault="00912E88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912E88" w:rsidRDefault="00912E88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 класс</w:t>
      </w:r>
    </w:p>
    <w:p w:rsidR="00E03151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4372"/>
        <w:gridCol w:w="3853"/>
      </w:tblGrid>
      <w:tr w:rsidR="00E03151" w:rsidRPr="00773AAB" w:rsidTr="00281797">
        <w:trPr>
          <w:trHeight w:val="667"/>
        </w:trPr>
        <w:tc>
          <w:tcPr>
            <w:tcW w:w="2089" w:type="dxa"/>
          </w:tcPr>
          <w:p w:rsidR="00E03151" w:rsidRPr="00773AAB" w:rsidRDefault="00E03151" w:rsidP="0028179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4372" w:type="dxa"/>
          </w:tcPr>
          <w:p w:rsidR="00E03151" w:rsidRPr="00773AAB" w:rsidRDefault="00E03151" w:rsidP="00281797">
            <w:pPr>
              <w:pStyle w:val="af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853" w:type="dxa"/>
          </w:tcPr>
          <w:p w:rsidR="00E03151" w:rsidRPr="00773AAB" w:rsidRDefault="00E03151" w:rsidP="0028179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</w:p>
        </w:tc>
      </w:tr>
      <w:tr w:rsidR="00E03151" w:rsidRPr="00521D33" w:rsidTr="00281797">
        <w:trPr>
          <w:trHeight w:val="1128"/>
        </w:trPr>
        <w:tc>
          <w:tcPr>
            <w:tcW w:w="2089" w:type="dxa"/>
          </w:tcPr>
          <w:p w:rsidR="00281797" w:rsidRPr="003367B2" w:rsidRDefault="00281797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творческое </w:t>
            </w: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03151" w:rsidRPr="003367B2" w:rsidRDefault="00E03151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12E88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5A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музыкально-образного мышления и исполнительских навыков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E88" w:rsidRDefault="00912E88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88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5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уча</w:t>
            </w:r>
            <w:r w:rsidRPr="0002365A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щегося. Повышение требовательност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t>и к выразительному ис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полнению;</w:t>
            </w:r>
          </w:p>
          <w:p w:rsidR="00912E88" w:rsidRDefault="00912E88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Default="00912E88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ритмических задач;</w:t>
            </w:r>
          </w:p>
          <w:p w:rsidR="00912E88" w:rsidRPr="0002365A" w:rsidRDefault="00912E88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88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5A">
              <w:rPr>
                <w:rFonts w:ascii="Times New Roman" w:hAnsi="Times New Roman" w:cs="Times New Roman"/>
                <w:sz w:val="24"/>
                <w:szCs w:val="24"/>
              </w:rPr>
              <w:t>Работа над штрихами: деташе, легато, мартле, стаккакто, спиккато,</w:t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t xml:space="preserve"> сотийе. Различные их сочетания;</w:t>
            </w:r>
          </w:p>
          <w:p w:rsidR="00912E88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E88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5A">
              <w:rPr>
                <w:rFonts w:ascii="Times New Roman" w:hAnsi="Times New Roman" w:cs="Times New Roman"/>
                <w:sz w:val="24"/>
                <w:szCs w:val="24"/>
              </w:rPr>
              <w:t>Закрепление прие</w:t>
            </w:r>
            <w:r w:rsidRPr="000236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мов игры в высоких позициях. </w:t>
            </w:r>
            <w:r w:rsidR="003F30F9">
              <w:rPr>
                <w:rFonts w:ascii="Times New Roman" w:hAnsi="Times New Roman" w:cs="Times New Roman"/>
                <w:sz w:val="24"/>
                <w:szCs w:val="24"/>
              </w:rPr>
              <w:t xml:space="preserve">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ставки. </w:t>
            </w:r>
            <w:r w:rsidRPr="0002365A">
              <w:rPr>
                <w:rFonts w:ascii="Times New Roman" w:hAnsi="Times New Roman" w:cs="Times New Roman"/>
                <w:sz w:val="24"/>
                <w:szCs w:val="24"/>
              </w:rPr>
              <w:t>Двойные ноты в пределах че</w:t>
            </w:r>
            <w:r w:rsidRPr="0002365A">
              <w:rPr>
                <w:rFonts w:ascii="Times New Roman" w:hAnsi="Times New Roman" w:cs="Times New Roman"/>
                <w:sz w:val="24"/>
                <w:szCs w:val="24"/>
              </w:rPr>
              <w:softHyphen/>
              <w:t>тырех позиций (терции, сексты). Работа над соединением по</w:t>
            </w:r>
            <w:r w:rsidRPr="0002365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12E88">
              <w:rPr>
                <w:rFonts w:ascii="Times New Roman" w:hAnsi="Times New Roman" w:cs="Times New Roman"/>
                <w:sz w:val="24"/>
                <w:szCs w:val="24"/>
              </w:rPr>
              <w:t>зиций при игре двойными нотами;</w:t>
            </w:r>
          </w:p>
          <w:p w:rsidR="00912E88" w:rsidRDefault="00912E88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Default="00E03151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5A">
              <w:rPr>
                <w:rFonts w:ascii="Times New Roman" w:hAnsi="Times New Roman" w:cs="Times New Roman"/>
                <w:sz w:val="24"/>
                <w:szCs w:val="24"/>
              </w:rPr>
              <w:t>Дальнейшая работа над двух- и трехоктавиыми гаммами.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хроматической гаммы. Работа н</w:t>
            </w:r>
            <w:r w:rsidRPr="0002365A">
              <w:rPr>
                <w:rFonts w:ascii="Times New Roman" w:hAnsi="Times New Roman" w:cs="Times New Roman"/>
                <w:sz w:val="24"/>
                <w:szCs w:val="24"/>
              </w:rPr>
              <w:t>ад беглостью.</w:t>
            </w:r>
          </w:p>
          <w:p w:rsidR="00FC4E3E" w:rsidRDefault="00FC4E3E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3E" w:rsidRDefault="00FC4E3E" w:rsidP="00FC4E3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нот с листа. 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разбо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ром нового материала;</w:t>
            </w:r>
            <w:r w:rsidRPr="002F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E3E" w:rsidRPr="003966AB" w:rsidRDefault="00FC4E3E" w:rsidP="00912E8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E03151" w:rsidRDefault="00E03151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2365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проработать с учеником: трех</w:t>
            </w:r>
            <w:r w:rsidR="00FC4E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365A">
              <w:rPr>
                <w:rFonts w:ascii="Times New Roman" w:hAnsi="Times New Roman" w:cs="Times New Roman"/>
                <w:sz w:val="24"/>
                <w:szCs w:val="24"/>
              </w:rPr>
              <w:t>октавные гаммы и трезвучия, квартсекстаккорды в тональ</w:t>
            </w:r>
            <w:r w:rsidRPr="0002365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до 3-х и 4-х знаков различными штрихами, 6</w:t>
            </w:r>
            <w:r w:rsidR="00FC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5A">
              <w:rPr>
                <w:rFonts w:ascii="Times New Roman" w:hAnsi="Times New Roman" w:cs="Times New Roman"/>
                <w:sz w:val="24"/>
                <w:szCs w:val="24"/>
              </w:rPr>
              <w:t>— 8 этюдов, 4</w:t>
            </w:r>
            <w:r w:rsidR="00FC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5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FC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5A">
              <w:rPr>
                <w:rFonts w:ascii="Times New Roman" w:hAnsi="Times New Roman" w:cs="Times New Roman"/>
                <w:sz w:val="24"/>
                <w:szCs w:val="24"/>
              </w:rPr>
              <w:t xml:space="preserve">6 пьес, 2 произведения крупной формы. </w:t>
            </w:r>
          </w:p>
          <w:p w:rsidR="00FC4E3E" w:rsidRPr="0002365A" w:rsidRDefault="00FC4E3E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51" w:rsidRPr="00521D33" w:rsidRDefault="00E03151" w:rsidP="002817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151" w:rsidRPr="00110A2E" w:rsidRDefault="00E03151" w:rsidP="00E03151">
      <w:pPr>
        <w:ind w:firstLine="567"/>
        <w:jc w:val="center"/>
        <w:rPr>
          <w:rFonts w:ascii="Times New Roman" w:hAnsi="Times New Roman" w:cs="Times New Roman"/>
          <w:b/>
        </w:rPr>
      </w:pPr>
    </w:p>
    <w:p w:rsidR="00F87B9C" w:rsidRDefault="00F87B9C" w:rsidP="00F87B9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9C" w:rsidRPr="007D2DF9" w:rsidRDefault="00F87B9C" w:rsidP="00F87B9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DF9">
        <w:rPr>
          <w:rFonts w:ascii="Times New Roman" w:hAnsi="Times New Roman" w:cs="Times New Roman"/>
          <w:b/>
          <w:sz w:val="24"/>
          <w:szCs w:val="24"/>
        </w:rPr>
        <w:t>Примерный перечень музыкальных произведений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включения в репертуар выступления на академических концертах, контрольных уроках, экзаменах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87B9C" w:rsidRPr="007D2DF9" w:rsidRDefault="00F87B9C" w:rsidP="00F87B9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DF9">
        <w:rPr>
          <w:rFonts w:ascii="Times New Roman" w:hAnsi="Times New Roman" w:cs="Times New Roman"/>
          <w:b/>
          <w:sz w:val="24"/>
          <w:szCs w:val="24"/>
        </w:rPr>
        <w:t>Первый  год  обучения</w:t>
      </w:r>
    </w:p>
    <w:p w:rsidR="00F87B9C" w:rsidRPr="000D55A9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 w:rsidRPr="00FC0868">
        <w:rPr>
          <w:rFonts w:ascii="Times New Roman" w:hAnsi="Times New Roman" w:cs="Times New Roman"/>
          <w:b/>
          <w:sz w:val="24"/>
          <w:szCs w:val="24"/>
        </w:rPr>
        <w:t>Пьесы</w:t>
      </w:r>
      <w:r w:rsidRPr="00FC0868">
        <w:rPr>
          <w:rFonts w:ascii="Times New Roman" w:hAnsi="Times New Roman" w:cs="Times New Roman"/>
          <w:b/>
          <w:sz w:val="24"/>
          <w:szCs w:val="24"/>
        </w:rPr>
        <w:br/>
      </w:r>
      <w:r w:rsidRPr="00FC0868">
        <w:rPr>
          <w:rFonts w:ascii="Times New Roman" w:hAnsi="Times New Roman" w:cs="Times New Roman"/>
          <w:sz w:val="24"/>
          <w:szCs w:val="24"/>
        </w:rPr>
        <w:t xml:space="preserve">Филиппенко А. Цыплята.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Бекман Л. Елочка.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Бетховен Л.В. Прекрасный цветок.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Украинская народная песня. Лисичка.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Моцарт В.А. Аллегретто. </w:t>
      </w:r>
      <w:r w:rsidRPr="00FC0868">
        <w:rPr>
          <w:rFonts w:ascii="Times New Roman" w:hAnsi="Times New Roman" w:cs="Times New Roman"/>
          <w:sz w:val="24"/>
          <w:szCs w:val="24"/>
        </w:rPr>
        <w:br/>
        <w:t>Захарьина Т. Полька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0868">
        <w:rPr>
          <w:rFonts w:ascii="Times New Roman" w:hAnsi="Times New Roman" w:cs="Times New Roman"/>
          <w:sz w:val="24"/>
          <w:szCs w:val="24"/>
        </w:rPr>
        <w:t>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Калинников А. Журавли.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Иордан И. Маленький вальс.</w:t>
      </w:r>
    </w:p>
    <w:p w:rsidR="00173D0D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Гайдн Й. Анданте.</w:t>
      </w:r>
      <w:r w:rsidRPr="00FC0868">
        <w:rPr>
          <w:rFonts w:ascii="Times New Roman" w:hAnsi="Times New Roman" w:cs="Times New Roman"/>
          <w:sz w:val="24"/>
          <w:szCs w:val="24"/>
        </w:rPr>
        <w:t xml:space="preserve"> </w:t>
      </w:r>
      <w:r w:rsidRPr="00FC0868">
        <w:rPr>
          <w:rFonts w:ascii="Times New Roman" w:hAnsi="Times New Roman" w:cs="Times New Roman"/>
          <w:sz w:val="24"/>
          <w:szCs w:val="24"/>
        </w:rPr>
        <w:br/>
      </w:r>
    </w:p>
    <w:p w:rsidR="00173D0D" w:rsidRDefault="00173D0D" w:rsidP="00F87B9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87B9C" w:rsidRPr="00FC0868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 w:rsidRPr="00FC0868">
        <w:rPr>
          <w:rFonts w:ascii="Times New Roman" w:hAnsi="Times New Roman" w:cs="Times New Roman"/>
          <w:sz w:val="24"/>
          <w:szCs w:val="24"/>
        </w:rPr>
        <w:br/>
      </w:r>
      <w:r w:rsidRPr="00FC0868">
        <w:rPr>
          <w:rFonts w:ascii="Times New Roman" w:hAnsi="Times New Roman" w:cs="Times New Roman"/>
          <w:b/>
          <w:sz w:val="24"/>
          <w:szCs w:val="24"/>
        </w:rPr>
        <w:lastRenderedPageBreak/>
        <w:t>Этюды</w:t>
      </w:r>
      <w:r w:rsidRPr="00FC0868">
        <w:rPr>
          <w:rFonts w:ascii="Times New Roman" w:hAnsi="Times New Roman" w:cs="Times New Roman"/>
          <w:b/>
          <w:sz w:val="24"/>
          <w:szCs w:val="24"/>
        </w:rPr>
        <w:br/>
      </w:r>
      <w:r w:rsidRPr="00FC0868">
        <w:rPr>
          <w:rFonts w:ascii="Times New Roman" w:hAnsi="Times New Roman" w:cs="Times New Roman"/>
          <w:sz w:val="24"/>
          <w:szCs w:val="24"/>
        </w:rPr>
        <w:t xml:space="preserve">Сапожников Р. Школа игры на виолончели. №№ 1,2,3.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Избранные этюды для виолончели. Младшие классы (сост. Кальянов С.) №№ 2,3,4.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Григорян Л. Школа этюдов для виолончели. №№ 13,14,16. </w:t>
      </w:r>
      <w:r w:rsidRPr="00FC0868">
        <w:rPr>
          <w:rFonts w:ascii="Times New Roman" w:hAnsi="Times New Roman" w:cs="Times New Roman"/>
          <w:sz w:val="24"/>
          <w:szCs w:val="24"/>
        </w:rPr>
        <w:br/>
        <w:t>Мардеровский Л. Уроки игры на виолончели, №№ 50, 72,75</w:t>
      </w:r>
      <w:r>
        <w:rPr>
          <w:rFonts w:ascii="Times New Roman" w:hAnsi="Times New Roman" w:cs="Times New Roman"/>
          <w:sz w:val="24"/>
          <w:szCs w:val="24"/>
        </w:rPr>
        <w:t>, 78,102.</w:t>
      </w:r>
      <w:r w:rsidRPr="00FC0868">
        <w:rPr>
          <w:rFonts w:ascii="Times New Roman" w:hAnsi="Times New Roman" w:cs="Times New Roman"/>
          <w:sz w:val="24"/>
          <w:szCs w:val="24"/>
        </w:rPr>
        <w:t xml:space="preserve">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Новинский Н. Первые уроки игры на виолончели. №№ 12,13,14. </w:t>
      </w:r>
      <w:r w:rsidRPr="00FC0868">
        <w:rPr>
          <w:rFonts w:ascii="Times New Roman" w:hAnsi="Times New Roman" w:cs="Times New Roman"/>
          <w:sz w:val="24"/>
          <w:szCs w:val="24"/>
        </w:rPr>
        <w:br/>
      </w:r>
      <w:r w:rsidRPr="00FC0868">
        <w:rPr>
          <w:rFonts w:ascii="Times New Roman" w:hAnsi="Times New Roman" w:cs="Times New Roman"/>
          <w:sz w:val="24"/>
          <w:szCs w:val="24"/>
        </w:rPr>
        <w:br/>
      </w:r>
      <w:r w:rsidRPr="00FC0868">
        <w:rPr>
          <w:rFonts w:ascii="Times New Roman" w:hAnsi="Times New Roman" w:cs="Times New Roman"/>
          <w:b/>
          <w:sz w:val="24"/>
          <w:szCs w:val="24"/>
        </w:rPr>
        <w:t>Гаммы и упражнения</w:t>
      </w:r>
      <w:r w:rsidRPr="00FC0868">
        <w:rPr>
          <w:rFonts w:ascii="Times New Roman" w:hAnsi="Times New Roman" w:cs="Times New Roman"/>
          <w:sz w:val="24"/>
          <w:szCs w:val="24"/>
        </w:rPr>
        <w:t xml:space="preserve">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Гаммы соль мажор и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FC0868">
        <w:rPr>
          <w:rFonts w:ascii="Times New Roman" w:hAnsi="Times New Roman" w:cs="Times New Roman"/>
          <w:sz w:val="24"/>
          <w:szCs w:val="24"/>
        </w:rPr>
        <w:t xml:space="preserve"> мажор в одну </w:t>
      </w:r>
      <w:r>
        <w:rPr>
          <w:rFonts w:ascii="Times New Roman" w:hAnsi="Times New Roman" w:cs="Times New Roman"/>
          <w:sz w:val="24"/>
          <w:szCs w:val="24"/>
        </w:rPr>
        <w:t>октаву, до-мажор в две октавы.</w:t>
      </w:r>
      <w:r>
        <w:rPr>
          <w:rFonts w:ascii="Times New Roman" w:hAnsi="Times New Roman" w:cs="Times New Roman"/>
          <w:sz w:val="24"/>
          <w:szCs w:val="24"/>
        </w:rPr>
        <w:br/>
        <w:t>Трезвучия, штрих деташе, легато до 2-х, 4-х нот.</w:t>
      </w:r>
      <w:r w:rsidRPr="00FC0868">
        <w:rPr>
          <w:rFonts w:ascii="Times New Roman" w:hAnsi="Times New Roman" w:cs="Times New Roman"/>
          <w:sz w:val="24"/>
          <w:szCs w:val="24"/>
        </w:rPr>
        <w:t xml:space="preserve"> </w:t>
      </w:r>
      <w:r w:rsidRPr="00FC0868">
        <w:rPr>
          <w:rFonts w:ascii="Times New Roman" w:hAnsi="Times New Roman" w:cs="Times New Roman"/>
          <w:sz w:val="24"/>
          <w:szCs w:val="24"/>
        </w:rPr>
        <w:br/>
      </w:r>
      <w:r w:rsidRPr="00FC0868">
        <w:rPr>
          <w:rFonts w:ascii="Times New Roman" w:hAnsi="Times New Roman" w:cs="Times New Roman"/>
          <w:sz w:val="24"/>
          <w:szCs w:val="24"/>
        </w:rPr>
        <w:br/>
      </w:r>
    </w:p>
    <w:p w:rsidR="00F87B9C" w:rsidRPr="007D2DF9" w:rsidRDefault="00F87B9C" w:rsidP="00F87B9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DF9">
        <w:rPr>
          <w:rFonts w:ascii="Times New Roman" w:hAnsi="Times New Roman" w:cs="Times New Roman"/>
          <w:b/>
          <w:sz w:val="24"/>
          <w:szCs w:val="24"/>
        </w:rPr>
        <w:t>Второй  год  обучения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 w:rsidRPr="00FC0868">
        <w:rPr>
          <w:rFonts w:ascii="Times New Roman" w:hAnsi="Times New Roman" w:cs="Times New Roman"/>
          <w:b/>
          <w:sz w:val="24"/>
          <w:szCs w:val="24"/>
        </w:rPr>
        <w:t>Пьесы</w:t>
      </w:r>
      <w:r w:rsidRPr="00FC0868">
        <w:rPr>
          <w:rFonts w:ascii="Times New Roman" w:hAnsi="Times New Roman" w:cs="Times New Roman"/>
          <w:sz w:val="24"/>
          <w:szCs w:val="24"/>
        </w:rPr>
        <w:t xml:space="preserve">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Бетховен Л.В. Сурок.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Филиппенко А. По малину в сад пойдем.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Чешская народная песня. Богатый жених. </w:t>
      </w:r>
      <w:r w:rsidRPr="00FC08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Айвазян Армянский нар. танец.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Глиэр Р. Эскиз.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Кюи Ц. Весенняя песенка.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Волчков Вариации.</w:t>
      </w:r>
    </w:p>
    <w:p w:rsidR="00F87B9C" w:rsidRPr="00FC0868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Стогорский Этюды – вариации.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C0868">
        <w:rPr>
          <w:rFonts w:ascii="Times New Roman" w:hAnsi="Times New Roman" w:cs="Times New Roman"/>
          <w:b/>
          <w:sz w:val="24"/>
          <w:szCs w:val="24"/>
        </w:rPr>
        <w:t>Этюды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Избранные этюды для виолончели (сост. Кальянов С.) №№ 5,9,10.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Сапожников. Этюды для начинающих виолончелистов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FC0868">
        <w:rPr>
          <w:rFonts w:ascii="Times New Roman" w:hAnsi="Times New Roman" w:cs="Times New Roman"/>
          <w:sz w:val="24"/>
          <w:szCs w:val="24"/>
        </w:rPr>
        <w:t xml:space="preserve">№№ </w:t>
      </w:r>
      <w:r>
        <w:rPr>
          <w:rFonts w:ascii="Times New Roman" w:hAnsi="Times New Roman" w:cs="Times New Roman"/>
          <w:sz w:val="24"/>
          <w:szCs w:val="24"/>
        </w:rPr>
        <w:t>14,21, 22.</w:t>
      </w:r>
      <w:r w:rsidRPr="00FC0868">
        <w:rPr>
          <w:rFonts w:ascii="Times New Roman" w:hAnsi="Times New Roman" w:cs="Times New Roman"/>
          <w:sz w:val="24"/>
          <w:szCs w:val="24"/>
        </w:rPr>
        <w:t xml:space="preserve">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Мардеровский Л. Уроки </w:t>
      </w:r>
      <w:r>
        <w:rPr>
          <w:rFonts w:ascii="Times New Roman" w:hAnsi="Times New Roman" w:cs="Times New Roman"/>
          <w:sz w:val="24"/>
          <w:szCs w:val="24"/>
        </w:rPr>
        <w:t>игры на виолончели. №№ 78,87,92, 104, 113.</w:t>
      </w:r>
      <w:r w:rsidRPr="00FC0868">
        <w:rPr>
          <w:rFonts w:ascii="Times New Roman" w:hAnsi="Times New Roman" w:cs="Times New Roman"/>
          <w:sz w:val="24"/>
          <w:szCs w:val="24"/>
        </w:rPr>
        <w:t xml:space="preserve">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Хрестоматия педагогического репертуара для виолончели. 1-2 классы (сост. Волчков И.) №№ </w:t>
      </w:r>
      <w:r>
        <w:rPr>
          <w:rFonts w:ascii="Times New Roman" w:hAnsi="Times New Roman" w:cs="Times New Roman"/>
          <w:sz w:val="24"/>
          <w:szCs w:val="24"/>
        </w:rPr>
        <w:t>55, 61, 72.</w:t>
      </w:r>
      <w:r w:rsidRPr="00FC0868">
        <w:rPr>
          <w:rFonts w:ascii="Times New Roman" w:hAnsi="Times New Roman" w:cs="Times New Roman"/>
          <w:sz w:val="24"/>
          <w:szCs w:val="24"/>
        </w:rPr>
        <w:t xml:space="preserve">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Григорян Л. Школа этюдов для виолончели. №№ 22,28,30. </w:t>
      </w:r>
      <w:r w:rsidRPr="00FC0868">
        <w:rPr>
          <w:rFonts w:ascii="Times New Roman" w:hAnsi="Times New Roman" w:cs="Times New Roman"/>
          <w:sz w:val="24"/>
          <w:szCs w:val="24"/>
        </w:rPr>
        <w:br/>
      </w:r>
      <w:r w:rsidRPr="00FC0868">
        <w:rPr>
          <w:rFonts w:ascii="Times New Roman" w:hAnsi="Times New Roman" w:cs="Times New Roman"/>
          <w:sz w:val="24"/>
          <w:szCs w:val="24"/>
        </w:rPr>
        <w:br/>
      </w:r>
      <w:r w:rsidRPr="00FC0868">
        <w:rPr>
          <w:rFonts w:ascii="Times New Roman" w:hAnsi="Times New Roman" w:cs="Times New Roman"/>
          <w:b/>
          <w:sz w:val="24"/>
          <w:szCs w:val="24"/>
        </w:rPr>
        <w:t>Гаммы и упражнения</w:t>
      </w:r>
      <w:r w:rsidRPr="00FC0868">
        <w:rPr>
          <w:rFonts w:ascii="Times New Roman" w:hAnsi="Times New Roman" w:cs="Times New Roman"/>
          <w:sz w:val="24"/>
          <w:szCs w:val="24"/>
        </w:rPr>
        <w:t xml:space="preserve">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Двухоктавные мажорные диезные гаммы одного знака при ключе C-dur,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868">
        <w:rPr>
          <w:rFonts w:ascii="Times New Roman" w:hAnsi="Times New Roman" w:cs="Times New Roman"/>
          <w:sz w:val="24"/>
          <w:szCs w:val="24"/>
        </w:rPr>
        <w:t xml:space="preserve">G-dur с пройденными штрихами, трезвучия.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Волчков И. Избранные упражнения для виолончели. №№ 7-15. </w:t>
      </w:r>
      <w:r w:rsidRPr="00FC0868">
        <w:rPr>
          <w:rFonts w:ascii="Times New Roman" w:hAnsi="Times New Roman" w:cs="Times New Roman"/>
          <w:sz w:val="24"/>
          <w:szCs w:val="24"/>
        </w:rPr>
        <w:br/>
      </w:r>
    </w:p>
    <w:p w:rsidR="00E9307E" w:rsidRDefault="00E9307E" w:rsidP="00F87B9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9C" w:rsidRPr="007D2DF9" w:rsidRDefault="00F87B9C" w:rsidP="00F87B9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DF9">
        <w:rPr>
          <w:rFonts w:ascii="Times New Roman" w:hAnsi="Times New Roman" w:cs="Times New Roman"/>
          <w:b/>
          <w:sz w:val="24"/>
          <w:szCs w:val="24"/>
        </w:rPr>
        <w:t>Третий  год  обучения</w:t>
      </w:r>
    </w:p>
    <w:p w:rsidR="00F87B9C" w:rsidRPr="000D55A9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 w:rsidRPr="00FC0868">
        <w:rPr>
          <w:rFonts w:ascii="Times New Roman" w:hAnsi="Times New Roman" w:cs="Times New Roman"/>
          <w:b/>
          <w:sz w:val="24"/>
          <w:szCs w:val="24"/>
        </w:rPr>
        <w:t>Пьесы.</w:t>
      </w:r>
      <w:r w:rsidRPr="00FC0868">
        <w:rPr>
          <w:rFonts w:ascii="Times New Roman" w:hAnsi="Times New Roman" w:cs="Times New Roman"/>
          <w:sz w:val="24"/>
          <w:szCs w:val="24"/>
        </w:rPr>
        <w:t xml:space="preserve">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Экзодэ Д. Менуэт.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Украинская народная песня. Прилетай, прилетай.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Шуберт Ф. Колыбельная.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Шуман Р. Веселый крестьянин. </w:t>
      </w:r>
      <w:r w:rsidRPr="00FC0868">
        <w:rPr>
          <w:rFonts w:ascii="Times New Roman" w:hAnsi="Times New Roman" w:cs="Times New Roman"/>
          <w:sz w:val="24"/>
          <w:szCs w:val="24"/>
        </w:rPr>
        <w:br/>
        <w:t>Русская народная песня. Ходил барин.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Глинка М. Испанская песня.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Гречанинов А. Весельчак, Зимний вечер.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Моцарт В. Песня пастушка.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 w:rsidRPr="00F826C7">
        <w:rPr>
          <w:rFonts w:ascii="Times New Roman" w:hAnsi="Times New Roman" w:cs="Times New Roman"/>
          <w:b/>
          <w:sz w:val="24"/>
          <w:szCs w:val="24"/>
        </w:rPr>
        <w:t>Крупная форма</w:t>
      </w:r>
      <w:r w:rsidRPr="00FC0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Гендель Ф. Гавот с вариациями.</w:t>
      </w:r>
    </w:p>
    <w:p w:rsidR="004B41D1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Ромберг Б. Соната (си бемоль мажор,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часть).</w:t>
      </w:r>
      <w:r w:rsidRPr="00FC0868">
        <w:rPr>
          <w:rFonts w:ascii="Times New Roman" w:hAnsi="Times New Roman" w:cs="Times New Roman"/>
          <w:sz w:val="24"/>
          <w:szCs w:val="24"/>
        </w:rPr>
        <w:br/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 w:rsidRPr="00FC0868">
        <w:rPr>
          <w:rFonts w:ascii="Times New Roman" w:hAnsi="Times New Roman" w:cs="Times New Roman"/>
          <w:sz w:val="24"/>
          <w:szCs w:val="24"/>
        </w:rPr>
        <w:br/>
      </w:r>
      <w:r w:rsidRPr="00FC08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Этюды. </w:t>
      </w:r>
      <w:r w:rsidRPr="00FC0868">
        <w:rPr>
          <w:rFonts w:ascii="Times New Roman" w:hAnsi="Times New Roman" w:cs="Times New Roman"/>
          <w:b/>
          <w:sz w:val="24"/>
          <w:szCs w:val="24"/>
        </w:rPr>
        <w:br/>
      </w:r>
      <w:r w:rsidRPr="00FC0868">
        <w:rPr>
          <w:rFonts w:ascii="Times New Roman" w:hAnsi="Times New Roman" w:cs="Times New Roman"/>
          <w:sz w:val="24"/>
          <w:szCs w:val="24"/>
        </w:rPr>
        <w:t xml:space="preserve">Сапожников Р. Этюды для начинающих виолончелистов. №№ 1,11,24.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Григорян Л. Школа этюдов для виолончели. №№ </w:t>
      </w:r>
      <w:r>
        <w:rPr>
          <w:rFonts w:ascii="Times New Roman" w:hAnsi="Times New Roman" w:cs="Times New Roman"/>
          <w:sz w:val="24"/>
          <w:szCs w:val="24"/>
        </w:rPr>
        <w:t>31- 40.</w:t>
      </w:r>
      <w:r w:rsidRPr="00FC0868">
        <w:rPr>
          <w:rFonts w:ascii="Times New Roman" w:hAnsi="Times New Roman" w:cs="Times New Roman"/>
          <w:sz w:val="24"/>
          <w:szCs w:val="24"/>
        </w:rPr>
        <w:t xml:space="preserve">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Мардеровский Л. Уроки игры на виолончели. №№ 86, 102, 108. </w:t>
      </w:r>
      <w:r w:rsidRPr="00FC0868">
        <w:rPr>
          <w:rFonts w:ascii="Times New Roman" w:hAnsi="Times New Roman" w:cs="Times New Roman"/>
          <w:sz w:val="24"/>
          <w:szCs w:val="24"/>
        </w:rPr>
        <w:br/>
        <w:t>Хрестоматия педагогического репертуара 1-2 класс (сост. Волчков И.), №№</w:t>
      </w:r>
      <w:r>
        <w:rPr>
          <w:rFonts w:ascii="Times New Roman" w:hAnsi="Times New Roman" w:cs="Times New Roman"/>
          <w:sz w:val="24"/>
          <w:szCs w:val="24"/>
        </w:rPr>
        <w:t xml:space="preserve"> 69,80, 83, 94.</w:t>
      </w:r>
      <w:r w:rsidRPr="00FC0868">
        <w:rPr>
          <w:rFonts w:ascii="Times New Roman" w:hAnsi="Times New Roman" w:cs="Times New Roman"/>
          <w:sz w:val="24"/>
          <w:szCs w:val="24"/>
        </w:rPr>
        <w:t xml:space="preserve">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Избранные этюды для младших классов (сост. Кальянов С.). №№ 12-25. </w:t>
      </w:r>
      <w:r w:rsidRPr="00FC0868">
        <w:rPr>
          <w:rFonts w:ascii="Times New Roman" w:hAnsi="Times New Roman" w:cs="Times New Roman"/>
          <w:sz w:val="24"/>
          <w:szCs w:val="24"/>
        </w:rPr>
        <w:br/>
      </w:r>
    </w:p>
    <w:p w:rsidR="00F87B9C" w:rsidRPr="00010FFF" w:rsidRDefault="00F87B9C" w:rsidP="00F87B9C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C0868">
        <w:rPr>
          <w:rFonts w:ascii="Times New Roman" w:hAnsi="Times New Roman" w:cs="Times New Roman"/>
          <w:b/>
          <w:sz w:val="24"/>
          <w:szCs w:val="24"/>
        </w:rPr>
        <w:t>Гаммы и упражнения.</w:t>
      </w:r>
      <w:r w:rsidRPr="00FC0868">
        <w:rPr>
          <w:rFonts w:ascii="Times New Roman" w:hAnsi="Times New Roman" w:cs="Times New Roman"/>
          <w:sz w:val="24"/>
          <w:szCs w:val="24"/>
        </w:rPr>
        <w:t xml:space="preserve">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Двухоктавные мажорные диезные гаммы до 2-х знаков при ключе C-dur, G-dur, D-dur, трезвучия с комбинированными и пройденными штрихами в подвижном и умеренном темпе.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Волчков И. Избранные упражнения для виолончели. №№ 10-15, 20-23. </w:t>
      </w:r>
      <w:r w:rsidRPr="00FC0868">
        <w:rPr>
          <w:rFonts w:ascii="Times New Roman" w:hAnsi="Times New Roman" w:cs="Times New Roman"/>
          <w:sz w:val="24"/>
          <w:szCs w:val="24"/>
        </w:rPr>
        <w:br/>
      </w:r>
    </w:p>
    <w:p w:rsidR="00F87B9C" w:rsidRDefault="00F87B9C" w:rsidP="00F87B9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9C" w:rsidRPr="004D2023" w:rsidRDefault="00F87B9C" w:rsidP="00F87B9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23">
        <w:rPr>
          <w:rFonts w:ascii="Times New Roman" w:hAnsi="Times New Roman" w:cs="Times New Roman"/>
          <w:b/>
          <w:sz w:val="24"/>
          <w:szCs w:val="24"/>
        </w:rPr>
        <w:t>Четвёртый  год  обучения</w:t>
      </w:r>
    </w:p>
    <w:p w:rsidR="00F87B9C" w:rsidRPr="000D55A9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 w:rsidRPr="00FC0868">
        <w:rPr>
          <w:rFonts w:ascii="Times New Roman" w:hAnsi="Times New Roman" w:cs="Times New Roman"/>
          <w:b/>
          <w:sz w:val="24"/>
          <w:szCs w:val="24"/>
        </w:rPr>
        <w:t xml:space="preserve">Пьесы. </w:t>
      </w:r>
      <w:r w:rsidRPr="00FC0868">
        <w:rPr>
          <w:rFonts w:ascii="Times New Roman" w:hAnsi="Times New Roman" w:cs="Times New Roman"/>
          <w:b/>
          <w:sz w:val="24"/>
          <w:szCs w:val="24"/>
        </w:rPr>
        <w:br/>
      </w:r>
      <w:r w:rsidRPr="00FC0868">
        <w:rPr>
          <w:rFonts w:ascii="Times New Roman" w:hAnsi="Times New Roman" w:cs="Times New Roman"/>
          <w:sz w:val="24"/>
          <w:szCs w:val="24"/>
        </w:rPr>
        <w:t xml:space="preserve">Чайковский П. Игра в лошадки.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Шуман Р. Сиротка. </w:t>
      </w:r>
      <w:r w:rsidRPr="00FC08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Шостакович Д. Грустная песенка.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Римский-Корсаков Н. Мазурка. </w:t>
      </w:r>
      <w:r w:rsidRPr="00FC08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Рамо Ж. Сельский танец.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Перселл Г. Ригодон. </w:t>
      </w:r>
      <w:r w:rsidRPr="00FC08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Векерлен Ф. Песня.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Мусоргский М. Песня из оперы «Сорочинская ярмарка» 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Раков М. На озере.</w:t>
      </w:r>
    </w:p>
    <w:p w:rsidR="00F87B9C" w:rsidRDefault="00F87B9C" w:rsidP="00F87B9C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 w:rsidRPr="00FC0868">
        <w:rPr>
          <w:rFonts w:ascii="Times New Roman" w:hAnsi="Times New Roman" w:cs="Times New Roman"/>
          <w:b/>
          <w:sz w:val="24"/>
          <w:szCs w:val="24"/>
        </w:rPr>
        <w:t xml:space="preserve">Этюды. </w:t>
      </w:r>
      <w:r w:rsidRPr="00FC0868">
        <w:rPr>
          <w:rFonts w:ascii="Times New Roman" w:hAnsi="Times New Roman" w:cs="Times New Roman"/>
          <w:b/>
          <w:sz w:val="24"/>
          <w:szCs w:val="24"/>
        </w:rPr>
        <w:br/>
      </w:r>
      <w:r w:rsidRPr="00FC0868">
        <w:rPr>
          <w:rFonts w:ascii="Times New Roman" w:hAnsi="Times New Roman" w:cs="Times New Roman"/>
          <w:sz w:val="24"/>
          <w:szCs w:val="24"/>
        </w:rPr>
        <w:t>Поппер Д. 15 легких этюдов для виолончели №№ 1,8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0868">
        <w:rPr>
          <w:rFonts w:ascii="Times New Roman" w:hAnsi="Times New Roman" w:cs="Times New Roman"/>
          <w:sz w:val="24"/>
          <w:szCs w:val="24"/>
        </w:rPr>
        <w:t xml:space="preserve">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Сапожников Р. Этюды для начинающих виолончелистов, 1 раздел №№ 12,13,18, 2 раздел - №№ 24,27.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Григорян Л. Школа этюдов для виолончели №№ </w:t>
      </w:r>
      <w:r>
        <w:rPr>
          <w:rFonts w:ascii="Times New Roman" w:hAnsi="Times New Roman" w:cs="Times New Roman"/>
          <w:sz w:val="24"/>
          <w:szCs w:val="24"/>
        </w:rPr>
        <w:t>41, 45, 46.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Избранные этюды для виолончели. Младшие классы (сост. Кальянов С.), 1 раздел – №№ 27-32, </w:t>
      </w:r>
      <w:r w:rsidR="004B41D1">
        <w:rPr>
          <w:rFonts w:ascii="Times New Roman" w:hAnsi="Times New Roman" w:cs="Times New Roman"/>
          <w:sz w:val="24"/>
          <w:szCs w:val="24"/>
        </w:rPr>
        <w:br/>
      </w:r>
      <w:r w:rsidRPr="00FC0868">
        <w:rPr>
          <w:rFonts w:ascii="Times New Roman" w:hAnsi="Times New Roman" w:cs="Times New Roman"/>
          <w:sz w:val="24"/>
          <w:szCs w:val="24"/>
        </w:rPr>
        <w:t xml:space="preserve">2 раздел - №35.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Избранные этюды для виолончели (государственное музыкальное издательство) №№ 74, 75, 76. </w:t>
      </w:r>
      <w:r w:rsidRPr="00FC0868">
        <w:rPr>
          <w:rFonts w:ascii="Times New Roman" w:hAnsi="Times New Roman" w:cs="Times New Roman"/>
          <w:sz w:val="24"/>
          <w:szCs w:val="24"/>
        </w:rPr>
        <w:br/>
      </w:r>
    </w:p>
    <w:p w:rsidR="00F87B9C" w:rsidRPr="00FC0868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 w:rsidRPr="00FC0868">
        <w:rPr>
          <w:rFonts w:ascii="Times New Roman" w:hAnsi="Times New Roman" w:cs="Times New Roman"/>
          <w:b/>
          <w:sz w:val="24"/>
          <w:szCs w:val="24"/>
        </w:rPr>
        <w:t>Гаммы и упражнения.</w:t>
      </w:r>
      <w:r w:rsidRPr="00FC0868">
        <w:rPr>
          <w:rFonts w:ascii="Times New Roman" w:hAnsi="Times New Roman" w:cs="Times New Roman"/>
          <w:sz w:val="24"/>
          <w:szCs w:val="24"/>
        </w:rPr>
        <w:t xml:space="preserve"> </w:t>
      </w:r>
      <w:r w:rsidRPr="00FC0868">
        <w:rPr>
          <w:rFonts w:ascii="Times New Roman" w:hAnsi="Times New Roman" w:cs="Times New Roman"/>
          <w:sz w:val="24"/>
          <w:szCs w:val="24"/>
        </w:rPr>
        <w:br/>
        <w:t>Двухоктавные мажорные гаммы до 2-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FC0868">
        <w:rPr>
          <w:rFonts w:ascii="Times New Roman" w:hAnsi="Times New Roman" w:cs="Times New Roman"/>
          <w:sz w:val="24"/>
          <w:szCs w:val="24"/>
        </w:rPr>
        <w:t xml:space="preserve">х знаков при ключе и минорные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08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C0868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0868">
        <w:rPr>
          <w:rFonts w:ascii="Times New Roman" w:hAnsi="Times New Roman" w:cs="Times New Roman"/>
          <w:sz w:val="24"/>
          <w:szCs w:val="24"/>
        </w:rPr>
        <w:t xml:space="preserve">-dur,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0868">
        <w:rPr>
          <w:rFonts w:ascii="Times New Roman" w:hAnsi="Times New Roman" w:cs="Times New Roman"/>
          <w:sz w:val="24"/>
          <w:szCs w:val="24"/>
        </w:rPr>
        <w:t xml:space="preserve">-moll), трезвучия по 3 легато, в умеренном и подвижном темпе, применяя различные штриховые варианты. </w:t>
      </w:r>
      <w:r w:rsidRPr="00FC0868">
        <w:rPr>
          <w:rFonts w:ascii="Times New Roman" w:hAnsi="Times New Roman" w:cs="Times New Roman"/>
          <w:sz w:val="24"/>
          <w:szCs w:val="24"/>
        </w:rPr>
        <w:br/>
        <w:t xml:space="preserve">Волчков И. Избранные упражнения для виолончели. №№ 15-23, №№ 42-44. </w:t>
      </w:r>
      <w:r w:rsidRPr="00FC0868">
        <w:rPr>
          <w:rFonts w:ascii="Times New Roman" w:hAnsi="Times New Roman" w:cs="Times New Roman"/>
          <w:sz w:val="24"/>
          <w:szCs w:val="24"/>
        </w:rPr>
        <w:br/>
      </w:r>
    </w:p>
    <w:p w:rsidR="00F87B9C" w:rsidRDefault="00F87B9C" w:rsidP="00F87B9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9C" w:rsidRPr="004D2023" w:rsidRDefault="00F87B9C" w:rsidP="00F87B9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23">
        <w:rPr>
          <w:rFonts w:ascii="Times New Roman" w:hAnsi="Times New Roman" w:cs="Times New Roman"/>
          <w:b/>
          <w:sz w:val="24"/>
          <w:szCs w:val="24"/>
        </w:rPr>
        <w:t>Пятый  год  обучения</w:t>
      </w:r>
    </w:p>
    <w:p w:rsidR="00F87B9C" w:rsidRPr="000D55A9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87B9C" w:rsidRPr="0076087F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 w:rsidRPr="0076087F">
        <w:rPr>
          <w:rFonts w:ascii="Times New Roman" w:hAnsi="Times New Roman" w:cs="Times New Roman"/>
          <w:b/>
          <w:sz w:val="24"/>
          <w:szCs w:val="24"/>
        </w:rPr>
        <w:t xml:space="preserve">Пьесы. </w:t>
      </w:r>
      <w:r w:rsidRPr="0076087F">
        <w:rPr>
          <w:rFonts w:ascii="Times New Roman" w:hAnsi="Times New Roman" w:cs="Times New Roman"/>
          <w:b/>
          <w:sz w:val="24"/>
          <w:szCs w:val="24"/>
        </w:rPr>
        <w:br/>
      </w:r>
      <w:r w:rsidRPr="0076087F">
        <w:rPr>
          <w:rFonts w:ascii="Times New Roman" w:hAnsi="Times New Roman" w:cs="Times New Roman"/>
          <w:sz w:val="24"/>
          <w:szCs w:val="24"/>
        </w:rPr>
        <w:t>Глинка М. Полька.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Пёрсел Г. Ария.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П. Грустная песенка.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 А. Серенада.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Глиэр Р. Листок из альбома.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Бетховен Л. Менуэт.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Кабалевский Д. Полька.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Дворжак А. Мелодия.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 w:rsidRPr="00760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9C" w:rsidRP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 w:rsidRPr="0076087F">
        <w:rPr>
          <w:rFonts w:ascii="Times New Roman" w:hAnsi="Times New Roman" w:cs="Times New Roman"/>
          <w:b/>
          <w:sz w:val="24"/>
          <w:szCs w:val="24"/>
        </w:rPr>
        <w:lastRenderedPageBreak/>
        <w:t>Крупная форма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6087F">
        <w:rPr>
          <w:rFonts w:ascii="Times New Roman" w:hAnsi="Times New Roman" w:cs="Times New Roman"/>
          <w:sz w:val="24"/>
          <w:szCs w:val="24"/>
        </w:rPr>
        <w:br/>
        <w:t xml:space="preserve">Вивальди А. </w:t>
      </w:r>
      <w:r>
        <w:rPr>
          <w:rFonts w:ascii="Times New Roman" w:hAnsi="Times New Roman" w:cs="Times New Roman"/>
          <w:sz w:val="24"/>
          <w:szCs w:val="24"/>
        </w:rPr>
        <w:t xml:space="preserve">Концерт C-dur, I, II, III части, Концерт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A7A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Марчело Соната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760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87B9C" w:rsidRPr="00EA7A24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 w:rsidRPr="00EA7A24">
        <w:rPr>
          <w:rFonts w:ascii="Times New Roman" w:hAnsi="Times New Roman" w:cs="Times New Roman"/>
          <w:b/>
          <w:sz w:val="24"/>
          <w:szCs w:val="24"/>
        </w:rPr>
        <w:t>Этюды.</w:t>
      </w:r>
      <w:r>
        <w:t xml:space="preserve"> </w:t>
      </w:r>
      <w:r>
        <w:br/>
      </w:r>
      <w:r w:rsidRPr="00EA7A24">
        <w:rPr>
          <w:rFonts w:ascii="Times New Roman" w:hAnsi="Times New Roman" w:cs="Times New Roman"/>
          <w:sz w:val="24"/>
          <w:szCs w:val="24"/>
        </w:rPr>
        <w:t xml:space="preserve">Поппер Д. 15 легких этюдов для виолончели, </w:t>
      </w:r>
      <w:r>
        <w:rPr>
          <w:rFonts w:ascii="Times New Roman" w:hAnsi="Times New Roman" w:cs="Times New Roman"/>
          <w:sz w:val="24"/>
          <w:szCs w:val="24"/>
        </w:rPr>
        <w:t>№№ 2,8.</w:t>
      </w:r>
      <w:r w:rsidRPr="00EA7A24">
        <w:rPr>
          <w:rFonts w:ascii="Times New Roman" w:hAnsi="Times New Roman" w:cs="Times New Roman"/>
          <w:sz w:val="24"/>
          <w:szCs w:val="24"/>
        </w:rPr>
        <w:br/>
        <w:t>Сапожников Р. Сборник этюдного материала  (№ 76, 81, 90 – 108)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B9C" w:rsidRPr="00EA7A24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 w:rsidRPr="00EA7A24">
        <w:rPr>
          <w:rFonts w:ascii="Times New Roman" w:hAnsi="Times New Roman" w:cs="Times New Roman"/>
          <w:sz w:val="24"/>
          <w:szCs w:val="24"/>
        </w:rPr>
        <w:t xml:space="preserve">Лазько А. </w:t>
      </w:r>
      <w:r>
        <w:rPr>
          <w:rFonts w:ascii="Times New Roman" w:hAnsi="Times New Roman" w:cs="Times New Roman"/>
          <w:sz w:val="24"/>
          <w:szCs w:val="24"/>
        </w:rPr>
        <w:t>10 этюдов для виолончели, №№ 4,5.</w:t>
      </w:r>
      <w:r w:rsidRPr="00EA7A24">
        <w:rPr>
          <w:rFonts w:ascii="Times New Roman" w:hAnsi="Times New Roman" w:cs="Times New Roman"/>
          <w:sz w:val="24"/>
          <w:szCs w:val="24"/>
        </w:rPr>
        <w:t xml:space="preserve"> </w:t>
      </w:r>
      <w:r w:rsidRPr="00EA7A24">
        <w:rPr>
          <w:rFonts w:ascii="Times New Roman" w:hAnsi="Times New Roman" w:cs="Times New Roman"/>
          <w:sz w:val="24"/>
          <w:szCs w:val="24"/>
        </w:rPr>
        <w:br/>
        <w:t xml:space="preserve">Григорян Л. Школа этюдов для виолончели, №№ </w:t>
      </w:r>
      <w:r>
        <w:rPr>
          <w:rFonts w:ascii="Times New Roman" w:hAnsi="Times New Roman" w:cs="Times New Roman"/>
          <w:sz w:val="24"/>
          <w:szCs w:val="24"/>
        </w:rPr>
        <w:t>51, 60.</w:t>
      </w:r>
      <w:r w:rsidRPr="00EA7A24">
        <w:rPr>
          <w:rFonts w:ascii="Times New Roman" w:hAnsi="Times New Roman" w:cs="Times New Roman"/>
          <w:sz w:val="24"/>
          <w:szCs w:val="24"/>
        </w:rPr>
        <w:br/>
        <w:t xml:space="preserve">Этюды для виолончели на разные виды техники (ред.-сост. Полянский Ю.), 4 класс, №№ 7,9,10. </w:t>
      </w:r>
      <w:r w:rsidRPr="00EA7A24">
        <w:rPr>
          <w:rFonts w:ascii="Times New Roman" w:hAnsi="Times New Roman" w:cs="Times New Roman"/>
          <w:sz w:val="24"/>
          <w:szCs w:val="24"/>
        </w:rPr>
        <w:br/>
        <w:t xml:space="preserve">Доцауэр </w:t>
      </w:r>
      <w:r>
        <w:rPr>
          <w:rFonts w:ascii="Times New Roman" w:hAnsi="Times New Roman" w:cs="Times New Roman"/>
          <w:sz w:val="24"/>
          <w:szCs w:val="24"/>
        </w:rPr>
        <w:t xml:space="preserve">Ю.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тетрадь, № 9,10, 13, 20-24.</w:t>
      </w:r>
    </w:p>
    <w:p w:rsidR="00F87B9C" w:rsidRPr="00EA7A24" w:rsidRDefault="00F87B9C" w:rsidP="00F87B9C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F87B9C" w:rsidRPr="00F87B9C" w:rsidRDefault="00F87B9C" w:rsidP="00F87B9C">
      <w:pPr>
        <w:pStyle w:val="af"/>
        <w:rPr>
          <w:rFonts w:ascii="Times New Roman" w:hAnsi="Times New Roman" w:cs="Times New Roman"/>
          <w:sz w:val="24"/>
          <w:szCs w:val="24"/>
        </w:rPr>
      </w:pPr>
      <w:r w:rsidRPr="00F87B9C">
        <w:rPr>
          <w:rFonts w:ascii="Times New Roman" w:hAnsi="Times New Roman" w:cs="Times New Roman"/>
          <w:b/>
          <w:sz w:val="24"/>
          <w:szCs w:val="24"/>
        </w:rPr>
        <w:t xml:space="preserve">Гаммы и упражнения. </w:t>
      </w:r>
      <w:r w:rsidRPr="00F87B9C">
        <w:rPr>
          <w:rFonts w:ascii="Times New Roman" w:hAnsi="Times New Roman" w:cs="Times New Roman"/>
          <w:b/>
          <w:sz w:val="24"/>
          <w:szCs w:val="24"/>
        </w:rPr>
        <w:br/>
      </w:r>
      <w:r w:rsidRPr="00F87B9C">
        <w:rPr>
          <w:rFonts w:ascii="Times New Roman" w:hAnsi="Times New Roman" w:cs="Times New Roman"/>
          <w:sz w:val="24"/>
          <w:szCs w:val="24"/>
        </w:rPr>
        <w:t>Двухоктавные мажорные гаммы до 3-4-х знаков при ключе (A-dur), минорные до 2-3-х знаков</w:t>
      </w:r>
    </w:p>
    <w:p w:rsidR="004344EB" w:rsidRPr="00F87B9C" w:rsidRDefault="00F87B9C" w:rsidP="00F87B9C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87B9C">
        <w:rPr>
          <w:rFonts w:ascii="Times New Roman" w:hAnsi="Times New Roman" w:cs="Times New Roman"/>
          <w:sz w:val="24"/>
          <w:szCs w:val="24"/>
        </w:rPr>
        <w:t xml:space="preserve">(g-moll), арпеджио с использованием различных штриховых вариантов, 8 легато, 16 легато. </w:t>
      </w:r>
      <w:r w:rsidRPr="00F87B9C">
        <w:rPr>
          <w:rFonts w:ascii="Times New Roman" w:hAnsi="Times New Roman" w:cs="Times New Roman"/>
          <w:sz w:val="24"/>
          <w:szCs w:val="24"/>
        </w:rPr>
        <w:br/>
        <w:t>Кальянов С. Виолончельная техника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7B9C">
        <w:rPr>
          <w:rFonts w:ascii="Times New Roman" w:hAnsi="Times New Roman" w:cs="Times New Roman"/>
          <w:sz w:val="24"/>
          <w:szCs w:val="24"/>
        </w:rPr>
        <w:t xml:space="preserve"> </w:t>
      </w:r>
      <w:r w:rsidRPr="00F87B9C">
        <w:rPr>
          <w:rFonts w:ascii="Times New Roman" w:hAnsi="Times New Roman" w:cs="Times New Roman"/>
          <w:sz w:val="24"/>
          <w:szCs w:val="24"/>
        </w:rPr>
        <w:br/>
      </w:r>
    </w:p>
    <w:p w:rsidR="004344EB" w:rsidRDefault="004344EB" w:rsidP="00B91F0C">
      <w:pPr>
        <w:ind w:firstLine="567"/>
        <w:jc w:val="center"/>
        <w:rPr>
          <w:rFonts w:ascii="Times New Roman" w:hAnsi="Times New Roman" w:cs="Times New Roman"/>
          <w:b/>
        </w:rPr>
      </w:pPr>
    </w:p>
    <w:p w:rsidR="00B91F0C" w:rsidRDefault="00B91F0C" w:rsidP="00B91F0C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226C06">
        <w:rPr>
          <w:rFonts w:ascii="Times New Roman" w:hAnsi="Times New Roman" w:cs="Times New Roman"/>
          <w:b/>
        </w:rPr>
        <w:t xml:space="preserve">. </w:t>
      </w:r>
      <w:r w:rsidRPr="00DC4365">
        <w:rPr>
          <w:rFonts w:ascii="Times New Roman" w:hAnsi="Times New Roman" w:cs="Times New Roman"/>
          <w:b/>
        </w:rPr>
        <w:t>Требования к уровню подготовки обучающихся</w:t>
      </w:r>
    </w:p>
    <w:p w:rsidR="00B91F0C" w:rsidRDefault="00B91F0C" w:rsidP="00B91F0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E03151" w:rsidRPr="00732D30" w:rsidTr="004B41D1">
        <w:trPr>
          <w:trHeight w:val="799"/>
        </w:trPr>
        <w:tc>
          <w:tcPr>
            <w:tcW w:w="1418" w:type="dxa"/>
          </w:tcPr>
          <w:p w:rsidR="00E03151" w:rsidRPr="003E551B" w:rsidRDefault="00E03151" w:rsidP="0028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505" w:type="dxa"/>
          </w:tcPr>
          <w:p w:rsidR="00E03151" w:rsidRDefault="00E03151" w:rsidP="00E03151">
            <w:pPr>
              <w:pStyle w:val="af1"/>
              <w:widowControl/>
              <w:numPr>
                <w:ilvl w:val="0"/>
                <w:numId w:val="23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исполнительскими навыками;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3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естественность игровых движений;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3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 Звукоизвлечение без посторонних призвуков;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3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динамических градаций;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3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донесение образа исполняемого произведения, их жанровой основы;</w:t>
            </w:r>
          </w:p>
          <w:p w:rsidR="00E03151" w:rsidRPr="00732D30" w:rsidRDefault="00E03151" w:rsidP="00E03151">
            <w:pPr>
              <w:pStyle w:val="af1"/>
              <w:widowControl/>
              <w:numPr>
                <w:ilvl w:val="0"/>
                <w:numId w:val="23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 исполнения.</w:t>
            </w:r>
          </w:p>
        </w:tc>
      </w:tr>
      <w:tr w:rsidR="00E03151" w:rsidRPr="00732D30" w:rsidTr="004B41D1">
        <w:trPr>
          <w:trHeight w:val="877"/>
        </w:trPr>
        <w:tc>
          <w:tcPr>
            <w:tcW w:w="1418" w:type="dxa"/>
          </w:tcPr>
          <w:p w:rsidR="00E03151" w:rsidRPr="003E551B" w:rsidRDefault="00E03151" w:rsidP="0028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505" w:type="dxa"/>
          </w:tcPr>
          <w:p w:rsidR="00E03151" w:rsidRDefault="00E03151" w:rsidP="00E03151">
            <w:pPr>
              <w:pStyle w:val="af1"/>
              <w:widowControl/>
              <w:numPr>
                <w:ilvl w:val="0"/>
                <w:numId w:val="23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начальными исполнительскими навыками;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3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естественность движений без излишних мышечных усилий плечевого пояса, плеча, предплечья и кисти;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3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 Звукоизвлечение без посторонних призвуков;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3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смычка;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3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донесение образа исполняемого произведения, их жанровой основы;</w:t>
            </w:r>
          </w:p>
          <w:p w:rsidR="00E03151" w:rsidRPr="00732D30" w:rsidRDefault="00E03151" w:rsidP="00E03151">
            <w:pPr>
              <w:pStyle w:val="af1"/>
              <w:widowControl/>
              <w:numPr>
                <w:ilvl w:val="0"/>
                <w:numId w:val="23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 исполнения.</w:t>
            </w:r>
          </w:p>
        </w:tc>
      </w:tr>
      <w:tr w:rsidR="00E03151" w:rsidRPr="00AD4779" w:rsidTr="004B41D1">
        <w:trPr>
          <w:trHeight w:val="950"/>
        </w:trPr>
        <w:tc>
          <w:tcPr>
            <w:tcW w:w="1418" w:type="dxa"/>
          </w:tcPr>
          <w:p w:rsidR="00E03151" w:rsidRPr="003E551B" w:rsidRDefault="00E03151" w:rsidP="0028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505" w:type="dxa"/>
          </w:tcPr>
          <w:p w:rsidR="00E03151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9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(без призвуков) звукоизвлечение;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интонации;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процессом исполнения;</w:t>
            </w:r>
          </w:p>
          <w:p w:rsidR="00E03151" w:rsidRPr="00AD4779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9">
              <w:rPr>
                <w:rFonts w:ascii="Times New Roman" w:hAnsi="Times New Roman" w:cs="Times New Roman"/>
                <w:sz w:val="24"/>
                <w:szCs w:val="24"/>
              </w:rPr>
              <w:t>Уверенное чтение с листа и музыкальный анализ произведения;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3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донесение образа исполняемого произведения, их жанровой основы;</w:t>
            </w:r>
          </w:p>
          <w:p w:rsidR="00E03151" w:rsidRPr="00AD4779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 исполнения.</w:t>
            </w:r>
          </w:p>
        </w:tc>
      </w:tr>
      <w:tr w:rsidR="00E03151" w:rsidRPr="00AD4779" w:rsidTr="004B41D1">
        <w:trPr>
          <w:trHeight w:val="420"/>
        </w:trPr>
        <w:tc>
          <w:tcPr>
            <w:tcW w:w="1418" w:type="dxa"/>
          </w:tcPr>
          <w:p w:rsidR="00E03151" w:rsidRPr="003E551B" w:rsidRDefault="00E03151" w:rsidP="0028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5" w:type="dxa"/>
          </w:tcPr>
          <w:p w:rsidR="00E03151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9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(без призвуков) звукоизвлечение;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9">
              <w:rPr>
                <w:rFonts w:ascii="Times New Roman" w:hAnsi="Times New Roman" w:cs="Times New Roman"/>
                <w:sz w:val="24"/>
                <w:szCs w:val="24"/>
              </w:rPr>
              <w:t>Чистота интонации. Ясное интонационное произношение;</w:t>
            </w:r>
          </w:p>
          <w:p w:rsidR="00E03151" w:rsidRPr="00AD4779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фразировки;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процессом исполнения;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чтение с листа и музыкальный анализ произведения;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3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донесение образа исполняемого произведения, их жанровой основы;</w:t>
            </w:r>
          </w:p>
          <w:p w:rsidR="00E03151" w:rsidRPr="00AD4779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 исполнения.</w:t>
            </w:r>
          </w:p>
        </w:tc>
      </w:tr>
      <w:tr w:rsidR="00E03151" w:rsidRPr="00732D30" w:rsidTr="004B41D1">
        <w:trPr>
          <w:trHeight w:val="2668"/>
        </w:trPr>
        <w:tc>
          <w:tcPr>
            <w:tcW w:w="1418" w:type="dxa"/>
          </w:tcPr>
          <w:p w:rsidR="00E03151" w:rsidRPr="003E551B" w:rsidRDefault="00E03151" w:rsidP="0028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5" w:type="dxa"/>
          </w:tcPr>
          <w:p w:rsidR="00E03151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9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исполнительскими навыками;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Грамотное исполнение текста;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гибкость фразировки;</w:t>
            </w:r>
          </w:p>
          <w:p w:rsidR="00E03151" w:rsidRPr="00AD4779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интонации. Певучесть тона.</w:t>
            </w:r>
          </w:p>
          <w:p w:rsidR="00E03151" w:rsidRPr="003A716C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Контроль за процессом исполнения;</w:t>
            </w:r>
          </w:p>
          <w:p w:rsidR="00E03151" w:rsidRDefault="00E03151" w:rsidP="00E03151">
            <w:pPr>
              <w:pStyle w:val="af1"/>
              <w:widowControl/>
              <w:numPr>
                <w:ilvl w:val="0"/>
                <w:numId w:val="22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чтение с листа и музыкальный анализ произведения;</w:t>
            </w:r>
          </w:p>
          <w:p w:rsidR="00E03151" w:rsidRPr="00732D30" w:rsidRDefault="00E03151" w:rsidP="00E03151">
            <w:pPr>
              <w:pStyle w:val="af1"/>
              <w:widowControl/>
              <w:numPr>
                <w:ilvl w:val="0"/>
                <w:numId w:val="23"/>
              </w:numPr>
              <w:tabs>
                <w:tab w:val="left" w:pos="311"/>
              </w:tabs>
              <w:suppressAutoHyphens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 точное понимание и донесение образа исполняемого произведения;</w:t>
            </w:r>
          </w:p>
        </w:tc>
      </w:tr>
    </w:tbl>
    <w:p w:rsidR="00784731" w:rsidRDefault="00784731" w:rsidP="00375E0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784731" w:rsidRDefault="00784731" w:rsidP="00375E0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22F7" w:rsidRDefault="009A39AD" w:rsidP="005822F7">
      <w:pPr>
        <w:pStyle w:val="af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91F0C">
        <w:rPr>
          <w:rFonts w:ascii="Times New Roman" w:hAnsi="Times New Roman" w:cs="Times New Roman"/>
          <w:b/>
          <w:lang w:val="en-US"/>
        </w:rPr>
        <w:t>V</w:t>
      </w:r>
      <w:r w:rsidR="005822F7" w:rsidRPr="005822F7">
        <w:rPr>
          <w:rFonts w:ascii="Times New Roman" w:hAnsi="Times New Roman" w:cs="Times New Roman"/>
          <w:b/>
        </w:rPr>
        <w:t>. Формы и методы контроля, система оценок</w:t>
      </w:r>
    </w:p>
    <w:p w:rsidR="009A39AD" w:rsidRPr="005822F7" w:rsidRDefault="009A39AD" w:rsidP="005822F7">
      <w:pPr>
        <w:pStyle w:val="af"/>
        <w:ind w:firstLine="567"/>
        <w:jc w:val="center"/>
        <w:rPr>
          <w:rFonts w:ascii="Times New Roman" w:hAnsi="Times New Roman" w:cs="Times New Roman"/>
          <w:b/>
        </w:rPr>
      </w:pPr>
    </w:p>
    <w:p w:rsidR="005822F7" w:rsidRPr="002C1B01" w:rsidRDefault="005822F7" w:rsidP="005822F7">
      <w:pPr>
        <w:pStyle w:val="23"/>
        <w:spacing w:after="0" w:line="240" w:lineRule="auto"/>
        <w:ind w:left="-357" w:firstLine="567"/>
        <w:rPr>
          <w:rFonts w:ascii="Times New Roman" w:hAnsi="Times New Roman" w:cs="Times New Roman"/>
          <w:sz w:val="24"/>
          <w:szCs w:val="24"/>
        </w:rPr>
      </w:pPr>
      <w:r w:rsidRPr="002C1B01">
        <w:rPr>
          <w:rFonts w:ascii="Times New Roman" w:hAnsi="Times New Roman" w:cs="Times New Roman"/>
          <w:b/>
          <w:i/>
          <w:sz w:val="24"/>
          <w:szCs w:val="24"/>
        </w:rPr>
        <w:t>1.Аттестация: цели, виды, форма, содержание</w:t>
      </w:r>
      <w:r w:rsidRPr="002C1B01">
        <w:rPr>
          <w:rFonts w:ascii="Times New Roman" w:hAnsi="Times New Roman" w:cs="Times New Roman"/>
          <w:sz w:val="24"/>
          <w:szCs w:val="24"/>
        </w:rPr>
        <w:t>.</w:t>
      </w:r>
      <w:r w:rsidRPr="002C1B01">
        <w:rPr>
          <w:rFonts w:ascii="Times New Roman" w:hAnsi="Times New Roman" w:cs="Times New Roman"/>
          <w:sz w:val="24"/>
          <w:szCs w:val="24"/>
        </w:rPr>
        <w:br/>
      </w:r>
    </w:p>
    <w:p w:rsidR="005822F7" w:rsidRPr="002C1B01" w:rsidRDefault="005822F7" w:rsidP="005822F7">
      <w:pPr>
        <w:pStyle w:val="23"/>
        <w:spacing w:after="0" w:line="240" w:lineRule="auto"/>
        <w:ind w:left="-357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1B01">
        <w:rPr>
          <w:rFonts w:ascii="Times New Roman" w:hAnsi="Times New Roman" w:cs="Times New Roman"/>
          <w:sz w:val="24"/>
          <w:szCs w:val="24"/>
        </w:rPr>
        <w:t>Виды промежуточной аттестации</w:t>
      </w:r>
      <w:r w:rsidRPr="00F37F99">
        <w:t xml:space="preserve">: </w:t>
      </w:r>
    </w:p>
    <w:p w:rsidR="00B52825" w:rsidRPr="00F37F99" w:rsidRDefault="00B52825" w:rsidP="00B52825">
      <w:pPr>
        <w:pStyle w:val="af1"/>
        <w:widowControl/>
        <w:numPr>
          <w:ilvl w:val="0"/>
          <w:numId w:val="3"/>
        </w:numPr>
        <w:tabs>
          <w:tab w:val="clear" w:pos="1287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Прослушивание в форме академического концерта. Цель: </w:t>
      </w:r>
      <w:r>
        <w:rPr>
          <w:rFonts w:ascii="Times New Roman" w:hAnsi="Times New Roman" w:cs="Times New Roman"/>
          <w:sz w:val="24"/>
          <w:szCs w:val="24"/>
        </w:rPr>
        <w:t>контроль за исполнительским развитием учащегося, его творческим ростом. Выступление на концертах, конкурсах приравнивается к сдаче академического концерта.</w:t>
      </w:r>
    </w:p>
    <w:p w:rsidR="00B52825" w:rsidRPr="00F37F99" w:rsidRDefault="00B52825" w:rsidP="00B52825">
      <w:pPr>
        <w:pStyle w:val="af1"/>
        <w:widowControl/>
        <w:numPr>
          <w:ilvl w:val="0"/>
          <w:numId w:val="3"/>
        </w:numPr>
        <w:tabs>
          <w:tab w:val="clear" w:pos="1287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Контрольный урок в форме открытого занятия. Цель: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развитием творческих навыков ученика. Диагностика проблем. Возможно исполнение пьес по нотам.</w:t>
      </w:r>
    </w:p>
    <w:p w:rsidR="00B52825" w:rsidRDefault="00B52825" w:rsidP="00B52825">
      <w:pPr>
        <w:pStyle w:val="af1"/>
        <w:widowControl/>
        <w:numPr>
          <w:ilvl w:val="0"/>
          <w:numId w:val="3"/>
        </w:numPr>
        <w:tabs>
          <w:tab w:val="clear" w:pos="1287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90BEF">
        <w:rPr>
          <w:rFonts w:ascii="Times New Roman" w:hAnsi="Times New Roman" w:cs="Times New Roman"/>
          <w:sz w:val="24"/>
          <w:szCs w:val="24"/>
        </w:rPr>
        <w:t>Зачёт по техническому развитию на контрольном уроке. Цель: выявление уровня технической оснащённости</w:t>
      </w:r>
      <w:r>
        <w:rPr>
          <w:rFonts w:ascii="Times New Roman" w:hAnsi="Times New Roman" w:cs="Times New Roman"/>
          <w:sz w:val="24"/>
          <w:szCs w:val="24"/>
        </w:rPr>
        <w:t xml:space="preserve"> учащегося. Возможно исполнение этюда по</w:t>
      </w:r>
      <w:r w:rsidRPr="00790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нотам.</w:t>
      </w:r>
    </w:p>
    <w:p w:rsidR="00B52825" w:rsidRPr="000A576C" w:rsidRDefault="00B52825" w:rsidP="00B52825">
      <w:pPr>
        <w:pStyle w:val="af"/>
        <w:widowControl/>
        <w:numPr>
          <w:ilvl w:val="0"/>
          <w:numId w:val="3"/>
        </w:numPr>
        <w:tabs>
          <w:tab w:val="clear" w:pos="128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(прослушивание программы). Цель выявление уровня подготовки учащегося.</w:t>
      </w:r>
    </w:p>
    <w:p w:rsidR="005822F7" w:rsidRPr="005822F7" w:rsidRDefault="005822F7" w:rsidP="005822F7">
      <w:pPr>
        <w:pStyle w:val="31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2F7" w:rsidRPr="008E01F3" w:rsidRDefault="005822F7" w:rsidP="005822F7">
      <w:pPr>
        <w:ind w:firstLine="567"/>
        <w:jc w:val="both"/>
        <w:rPr>
          <w:b/>
          <w:sz w:val="16"/>
          <w:szCs w:val="16"/>
        </w:rPr>
      </w:pPr>
    </w:p>
    <w:p w:rsidR="0051311E" w:rsidRPr="005822F7" w:rsidRDefault="005822F7" w:rsidP="005822F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</w:t>
      </w:r>
    </w:p>
    <w:p w:rsidR="0051311E" w:rsidRPr="005822F7" w:rsidRDefault="0051311E" w:rsidP="005822F7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827"/>
        <w:gridCol w:w="4678"/>
      </w:tblGrid>
      <w:tr w:rsidR="0051311E" w:rsidRPr="005822F7" w:rsidTr="004B41D1">
        <w:trPr>
          <w:trHeight w:val="4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5822F7" w:rsidRDefault="0051311E" w:rsidP="005822F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5822F7" w:rsidRDefault="0051311E" w:rsidP="005822F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5822F7" w:rsidRDefault="0051311E" w:rsidP="005822F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8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51311E" w:rsidRPr="005822F7" w:rsidTr="004B41D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BD5CFA" w:rsidRDefault="0051311E" w:rsidP="005822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F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5822F7" w:rsidRDefault="0051311E" w:rsidP="005822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822F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51311E" w:rsidRPr="005822F7" w:rsidRDefault="0051311E" w:rsidP="005822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5822F7" w:rsidRDefault="0051311E" w:rsidP="005822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822F7">
              <w:rPr>
                <w:rFonts w:ascii="Times New Roman" w:hAnsi="Times New Roman" w:cs="Times New Roman"/>
                <w:sz w:val="24"/>
                <w:szCs w:val="24"/>
              </w:rPr>
              <w:t>1.Академический концерт</w:t>
            </w:r>
          </w:p>
          <w:p w:rsidR="000270EE" w:rsidRPr="005822F7" w:rsidRDefault="000270EE" w:rsidP="005822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822F7">
              <w:rPr>
                <w:rFonts w:ascii="Times New Roman" w:hAnsi="Times New Roman" w:cs="Times New Roman"/>
                <w:sz w:val="24"/>
                <w:szCs w:val="24"/>
              </w:rPr>
              <w:t>2.Контрольный урок</w:t>
            </w:r>
          </w:p>
          <w:p w:rsidR="0051311E" w:rsidRPr="005822F7" w:rsidRDefault="0051311E" w:rsidP="005822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1E" w:rsidRPr="005822F7" w:rsidTr="004B41D1">
        <w:trPr>
          <w:trHeight w:val="6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BD5CFA" w:rsidRDefault="0051311E" w:rsidP="005822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FA">
              <w:rPr>
                <w:rFonts w:ascii="Times New Roman" w:hAnsi="Times New Roman" w:cs="Times New Roman"/>
                <w:b/>
                <w:sz w:val="24"/>
                <w:szCs w:val="24"/>
              </w:rPr>
              <w:t>2 - 4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1E" w:rsidRPr="005822F7" w:rsidRDefault="0051311E" w:rsidP="005822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822F7">
              <w:rPr>
                <w:rFonts w:ascii="Times New Roman" w:hAnsi="Times New Roman" w:cs="Times New Roman"/>
                <w:sz w:val="24"/>
                <w:szCs w:val="24"/>
              </w:rPr>
              <w:t>1.Академический концерт</w:t>
            </w:r>
          </w:p>
          <w:p w:rsidR="0051311E" w:rsidRPr="005822F7" w:rsidRDefault="0051311E" w:rsidP="00ED440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822F7">
              <w:rPr>
                <w:rFonts w:ascii="Times New Roman" w:hAnsi="Times New Roman" w:cs="Times New Roman"/>
                <w:sz w:val="24"/>
                <w:szCs w:val="24"/>
              </w:rPr>
              <w:t>2.Контрольный урок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Default="0051311E" w:rsidP="005822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822F7">
              <w:rPr>
                <w:rFonts w:ascii="Times New Roman" w:hAnsi="Times New Roman" w:cs="Times New Roman"/>
                <w:sz w:val="24"/>
                <w:szCs w:val="24"/>
              </w:rPr>
              <w:t>1.Академический концерт</w:t>
            </w:r>
          </w:p>
          <w:p w:rsidR="00A92D98" w:rsidRPr="005822F7" w:rsidRDefault="00A92D98" w:rsidP="005822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Контрольный урок</w:t>
            </w:r>
          </w:p>
          <w:p w:rsidR="0051311E" w:rsidRPr="005822F7" w:rsidRDefault="0051311E" w:rsidP="005822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1E" w:rsidRPr="005822F7" w:rsidTr="004B41D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BD5CFA" w:rsidRDefault="0051311E" w:rsidP="005822F7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5CF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5822F7" w:rsidRDefault="0051311E" w:rsidP="005822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822F7">
              <w:rPr>
                <w:rFonts w:ascii="Times New Roman" w:hAnsi="Times New Roman" w:cs="Times New Roman"/>
                <w:sz w:val="24"/>
                <w:szCs w:val="24"/>
              </w:rPr>
              <w:t>1.Прослушивание экзаменационной программы</w:t>
            </w:r>
          </w:p>
          <w:p w:rsidR="0051311E" w:rsidRPr="005822F7" w:rsidRDefault="0051311E" w:rsidP="005822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822F7">
              <w:rPr>
                <w:rFonts w:ascii="Times New Roman" w:hAnsi="Times New Roman" w:cs="Times New Roman"/>
                <w:sz w:val="24"/>
                <w:szCs w:val="24"/>
              </w:rPr>
              <w:t>2.Контрольный урок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1E" w:rsidRPr="005822F7" w:rsidRDefault="0051311E" w:rsidP="005822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822F7">
              <w:rPr>
                <w:rFonts w:ascii="Times New Roman" w:hAnsi="Times New Roman" w:cs="Times New Roman"/>
                <w:sz w:val="24"/>
                <w:szCs w:val="24"/>
              </w:rPr>
              <w:t>1.Прослушивание экзаменационной программы</w:t>
            </w:r>
          </w:p>
          <w:p w:rsidR="0051311E" w:rsidRPr="005822F7" w:rsidRDefault="0051311E" w:rsidP="005822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822F7">
              <w:rPr>
                <w:rFonts w:ascii="Times New Roman" w:hAnsi="Times New Roman" w:cs="Times New Roman"/>
                <w:sz w:val="24"/>
                <w:szCs w:val="24"/>
              </w:rPr>
              <w:t>2.Экзамен</w:t>
            </w:r>
          </w:p>
        </w:tc>
      </w:tr>
    </w:tbl>
    <w:p w:rsidR="0051311E" w:rsidRPr="005822F7" w:rsidRDefault="0051311E" w:rsidP="005822F7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C5080" w:rsidRDefault="008C5080" w:rsidP="00BD5CFA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CFA" w:rsidRPr="0020019E" w:rsidRDefault="00BD5CFA" w:rsidP="00BD5CFA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требования</w:t>
      </w:r>
    </w:p>
    <w:p w:rsidR="00BD5CFA" w:rsidRPr="00F01326" w:rsidRDefault="00BD5CFA" w:rsidP="00BD5CFA">
      <w:pPr>
        <w:pStyle w:val="23"/>
        <w:spacing w:after="0" w:line="240" w:lineRule="auto"/>
        <w:ind w:left="35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4110"/>
        <w:gridCol w:w="2552"/>
      </w:tblGrid>
      <w:tr w:rsidR="00BD5CFA" w:rsidTr="004B41D1">
        <w:trPr>
          <w:trHeight w:val="648"/>
        </w:trPr>
        <w:tc>
          <w:tcPr>
            <w:tcW w:w="1134" w:type="dxa"/>
          </w:tcPr>
          <w:p w:rsidR="00BD5CFA" w:rsidRPr="00E402DF" w:rsidRDefault="00BD5CFA" w:rsidP="00B9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BD5CFA" w:rsidRPr="009F30CB" w:rsidRDefault="00BD5CFA" w:rsidP="00B9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Академический концерт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F30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F3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полугодие)</w:t>
            </w:r>
            <w:r w:rsidR="004D7FCA">
              <w:rPr>
                <w:rFonts w:ascii="Times New Roman" w:hAnsi="Times New Roman" w:cs="Times New Roman"/>
                <w:b/>
                <w:sz w:val="24"/>
                <w:szCs w:val="24"/>
              </w:rPr>
              <w:t>, примеры произведений</w:t>
            </w:r>
          </w:p>
        </w:tc>
        <w:tc>
          <w:tcPr>
            <w:tcW w:w="4110" w:type="dxa"/>
          </w:tcPr>
          <w:p w:rsidR="00BD5CFA" w:rsidRPr="00E402DF" w:rsidRDefault="00BD5CFA" w:rsidP="00E3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="00E34A2A">
              <w:rPr>
                <w:rFonts w:ascii="Times New Roman" w:hAnsi="Times New Roman" w:cs="Times New Roman"/>
                <w:b/>
                <w:sz w:val="24"/>
                <w:szCs w:val="24"/>
              </w:rPr>
              <w:t>в его требования включен зачёт по техническому развитию и чтению нот с листа</w:t>
            </w: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D5CFA" w:rsidRPr="00E402DF" w:rsidRDefault="00BD5CFA" w:rsidP="00B9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концерт, э</w:t>
            </w: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F30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F3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полугодие)</w:t>
            </w:r>
            <w:r w:rsidR="004D7FCA">
              <w:rPr>
                <w:rFonts w:ascii="Times New Roman" w:hAnsi="Times New Roman" w:cs="Times New Roman"/>
                <w:b/>
                <w:sz w:val="24"/>
                <w:szCs w:val="24"/>
              </w:rPr>
              <w:t>, примеры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5CFA" w:rsidRPr="00987275" w:rsidTr="004B41D1">
        <w:trPr>
          <w:trHeight w:val="562"/>
        </w:trPr>
        <w:tc>
          <w:tcPr>
            <w:tcW w:w="1134" w:type="dxa"/>
          </w:tcPr>
          <w:p w:rsidR="00BD5CFA" w:rsidRPr="00E402DF" w:rsidRDefault="00BD5CFA" w:rsidP="00B9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127" w:type="dxa"/>
          </w:tcPr>
          <w:p w:rsidR="00BD5CFA" w:rsidRPr="003E1FCB" w:rsidRDefault="00BD5CFA" w:rsidP="00B91F0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5CFA" w:rsidRPr="003E1FCB" w:rsidRDefault="00BD5CFA" w:rsidP="00B91F0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5CFA" w:rsidRDefault="00E34A2A" w:rsidP="004D7FCA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D972F8" w:rsidRPr="003E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C7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972F8" w:rsidRPr="003E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техническому развитию и чтению с листа</w:t>
            </w:r>
            <w:r w:rsidR="0042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освоения в течение года)</w:t>
            </w:r>
            <w:r w:rsidR="00D972F8" w:rsidRPr="003E1F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97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FCA">
              <w:rPr>
                <w:rFonts w:ascii="Times New Roman" w:hAnsi="Times New Roman" w:cs="Times New Roman"/>
                <w:sz w:val="24"/>
                <w:szCs w:val="24"/>
              </w:rPr>
              <w:t xml:space="preserve">штрихи деташе целым смычком и его частями, легато до 4 – х нот на </w:t>
            </w:r>
            <w:r w:rsidR="004D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смычок и их соединения. Переходы со струны на струну, плавное соединение смычка в </w:t>
            </w:r>
            <w:r w:rsidR="00630880">
              <w:rPr>
                <w:rFonts w:ascii="Times New Roman" w:hAnsi="Times New Roman" w:cs="Times New Roman"/>
                <w:sz w:val="24"/>
                <w:szCs w:val="24"/>
              </w:rPr>
              <w:t>его различных частях;</w:t>
            </w:r>
          </w:p>
          <w:p w:rsidR="004D7FCA" w:rsidRDefault="004D7FCA" w:rsidP="004D7FCA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мажорная гамма до 4 – х </w:t>
            </w:r>
            <w:r w:rsidR="00256F80">
              <w:rPr>
                <w:rFonts w:ascii="Times New Roman" w:hAnsi="Times New Roman" w:cs="Times New Roman"/>
                <w:sz w:val="24"/>
                <w:szCs w:val="24"/>
              </w:rPr>
              <w:t>нот в 1 -2 октавы, арпеджио;</w:t>
            </w:r>
          </w:p>
          <w:p w:rsidR="004D7FCA" w:rsidRDefault="004D7FCA" w:rsidP="004D7FCA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30880">
              <w:rPr>
                <w:rFonts w:ascii="Times New Roman" w:hAnsi="Times New Roman" w:cs="Times New Roman"/>
                <w:sz w:val="24"/>
                <w:szCs w:val="24"/>
              </w:rPr>
              <w:t xml:space="preserve"> 2 этюда</w:t>
            </w:r>
            <w:r w:rsidR="00256F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FCA" w:rsidRDefault="004D7FCA" w:rsidP="004D7FCA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листа.</w:t>
            </w:r>
          </w:p>
          <w:p w:rsidR="00256F80" w:rsidRDefault="00256F80" w:rsidP="004D7FCA">
            <w:pPr>
              <w:pStyle w:val="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7FD" w:rsidRDefault="004D7FCA" w:rsidP="004D7FCA">
            <w:pPr>
              <w:pStyle w:val="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этюдов: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2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Мардаровский, Этюд №93 («Уроки игры на виолончели»); </w:t>
            </w:r>
          </w:p>
          <w:p w:rsidR="00311CB4" w:rsidRPr="003E1FCB" w:rsidRDefault="004D7FCA" w:rsidP="00B52825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2B">
              <w:rPr>
                <w:rFonts w:ascii="Times New Roman" w:hAnsi="Times New Roman" w:cs="Times New Roman"/>
                <w:b/>
                <w:sz w:val="24"/>
                <w:szCs w:val="24"/>
              </w:rPr>
              <w:t>Р. Сапожников, Этюд №19 (сб. «Этюды для начинающих виолончелистов»).</w:t>
            </w:r>
          </w:p>
        </w:tc>
        <w:tc>
          <w:tcPr>
            <w:tcW w:w="2552" w:type="dxa"/>
          </w:tcPr>
          <w:p w:rsidR="00BD5CFA" w:rsidRDefault="00791403" w:rsidP="004D7F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4D7FCA">
              <w:rPr>
                <w:rFonts w:ascii="Times New Roman" w:hAnsi="Times New Roman" w:cs="Times New Roman"/>
                <w:sz w:val="24"/>
                <w:szCs w:val="24"/>
              </w:rPr>
              <w:t xml:space="preserve">разнохарактерных </w:t>
            </w:r>
            <w:r w:rsidR="006E222B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6E222B" w:rsidRDefault="006E222B" w:rsidP="004D7F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D1" w:rsidRDefault="004B41D1" w:rsidP="004D7F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2B" w:rsidRDefault="006E222B" w:rsidP="004D7FC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2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Ребиков «Воробушек», </w:t>
            </w:r>
          </w:p>
          <w:p w:rsidR="006E222B" w:rsidRDefault="006E222B" w:rsidP="004D7FC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р.н.п. «Там за речкой, там за перевалом».</w:t>
            </w:r>
          </w:p>
          <w:p w:rsidR="006E222B" w:rsidRDefault="006E222B" w:rsidP="004D7FC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Глинка «Соловушко»,</w:t>
            </w:r>
          </w:p>
          <w:p w:rsidR="006E222B" w:rsidRPr="006E222B" w:rsidRDefault="006E222B" w:rsidP="004D7FC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 Калинников «Журавель».</w:t>
            </w:r>
          </w:p>
        </w:tc>
      </w:tr>
      <w:tr w:rsidR="00BD5CFA" w:rsidRPr="00987275" w:rsidTr="004B41D1">
        <w:trPr>
          <w:trHeight w:val="998"/>
        </w:trPr>
        <w:tc>
          <w:tcPr>
            <w:tcW w:w="1134" w:type="dxa"/>
          </w:tcPr>
          <w:p w:rsidR="00BD5CFA" w:rsidRPr="00094BDE" w:rsidRDefault="00BD5CFA" w:rsidP="00BD5CFA">
            <w:pPr>
              <w:pStyle w:val="af1"/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094BD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BD5CFA" w:rsidRDefault="00791403" w:rsidP="00D972F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  <w:r w:rsidR="00630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880" w:rsidRDefault="00630880" w:rsidP="00D972F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80" w:rsidRDefault="00630880" w:rsidP="00D972F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2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0880" w:rsidRDefault="00630880" w:rsidP="00D972F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Ц. Кюи «Весенняя песенка,</w:t>
            </w:r>
          </w:p>
          <w:p w:rsidR="00630880" w:rsidRDefault="00630880" w:rsidP="00D972F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Айвазян Армянский танец»,</w:t>
            </w:r>
          </w:p>
          <w:p w:rsidR="00630880" w:rsidRDefault="00630880" w:rsidP="00D972F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Александров «Осень,</w:t>
            </w:r>
          </w:p>
          <w:p w:rsidR="00630880" w:rsidRPr="003E1FCB" w:rsidRDefault="00630880" w:rsidP="00D972F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Гедике Русская песня.</w:t>
            </w:r>
          </w:p>
        </w:tc>
        <w:tc>
          <w:tcPr>
            <w:tcW w:w="4110" w:type="dxa"/>
          </w:tcPr>
          <w:p w:rsidR="00E34A2A" w:rsidRDefault="0042541E" w:rsidP="00E34A2A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Pr="003E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E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техническому развитию и чтению с листа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освоения в течение года)</w:t>
            </w:r>
            <w:r w:rsidRPr="003E1F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4A2A">
              <w:rPr>
                <w:rFonts w:ascii="Times New Roman" w:hAnsi="Times New Roman" w:cs="Times New Roman"/>
                <w:sz w:val="24"/>
                <w:szCs w:val="24"/>
              </w:rPr>
              <w:t xml:space="preserve"> штрихи деташе, легато, мартле. Исполнение двойных нот </w:t>
            </w:r>
            <w:r w:rsidR="00256F80">
              <w:rPr>
                <w:rFonts w:ascii="Times New Roman" w:hAnsi="Times New Roman" w:cs="Times New Roman"/>
                <w:sz w:val="24"/>
                <w:szCs w:val="24"/>
              </w:rPr>
              <w:t>(с применением открытой струны);</w:t>
            </w:r>
          </w:p>
          <w:p w:rsidR="00E34A2A" w:rsidRDefault="00E34A2A" w:rsidP="00E34A2A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</w:rPr>
              <w:t xml:space="preserve"> - 2 гаммы до восьми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на смычок</w:t>
            </w:r>
            <w:r w:rsidR="00630880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в 4 позицию), Т;</w:t>
            </w:r>
          </w:p>
          <w:p w:rsidR="00630880" w:rsidRDefault="00630880" w:rsidP="00E34A2A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Соединение позиций, широкое расположение пальцев на грифе;</w:t>
            </w:r>
          </w:p>
          <w:p w:rsidR="00E34A2A" w:rsidRDefault="00E34A2A" w:rsidP="00E34A2A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r w:rsidR="00784731">
              <w:rPr>
                <w:rFonts w:ascii="Times New Roman" w:hAnsi="Times New Roman" w:cs="Times New Roman"/>
                <w:sz w:val="24"/>
                <w:szCs w:val="24"/>
              </w:rPr>
              <w:t>этюда на разные виды техники</w:t>
            </w:r>
            <w:r w:rsidR="00256F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731" w:rsidRDefault="00E7518D" w:rsidP="00E34A2A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 листа (пьесы в тональностях до 3-х знаков)</w:t>
            </w:r>
            <w:r w:rsidR="00CA37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18D" w:rsidRPr="00E34A2A" w:rsidRDefault="00E7518D" w:rsidP="00E7518D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</w:rPr>
              <w:t>- теоретическая часть: наиболее употребимые в исполнительско</w:t>
            </w:r>
            <w:r w:rsidR="00256F80">
              <w:rPr>
                <w:rFonts w:ascii="Times New Roman" w:hAnsi="Times New Roman" w:cs="Times New Roman"/>
                <w:sz w:val="24"/>
                <w:szCs w:val="24"/>
              </w:rPr>
              <w:t>й практике термины и обозначения</w:t>
            </w:r>
            <w:r w:rsidR="00CA3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18D" w:rsidRDefault="00E7518D" w:rsidP="00E34A2A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D" w:rsidRDefault="00CA37FD" w:rsidP="00E34A2A">
            <w:pPr>
              <w:pStyle w:val="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этюдов:</w:t>
            </w:r>
          </w:p>
          <w:p w:rsidR="00CA37FD" w:rsidRDefault="00CA37FD" w:rsidP="00E34A2A">
            <w:pPr>
              <w:pStyle w:val="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Ли, Этюд №61 («Сборник этюдного материала для 1-4 кл., сост. Р. Сапожников);</w:t>
            </w:r>
          </w:p>
          <w:p w:rsidR="00CA37FD" w:rsidRPr="00E34A2A" w:rsidRDefault="00CA37FD" w:rsidP="00B52825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Куммер, Этюд №104 (Хрестоматия для 1-2 кл. ДМШ).</w:t>
            </w:r>
          </w:p>
        </w:tc>
        <w:tc>
          <w:tcPr>
            <w:tcW w:w="2552" w:type="dxa"/>
          </w:tcPr>
          <w:p w:rsidR="00CA37FD" w:rsidRDefault="00CA37FD" w:rsidP="00CA37F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произведения.</w:t>
            </w:r>
          </w:p>
          <w:p w:rsidR="00BD5CFA" w:rsidRDefault="00BD5CFA" w:rsidP="00B91F0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D" w:rsidRDefault="00CA37FD" w:rsidP="00B91F0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2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37FD" w:rsidRDefault="00CA37FD" w:rsidP="00B91F0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 Бетховен Песня,</w:t>
            </w:r>
          </w:p>
          <w:p w:rsidR="00CA37FD" w:rsidRDefault="00CA37FD" w:rsidP="00B91F0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 Ревуцкий «Иди, иди, дождик»,</w:t>
            </w:r>
          </w:p>
          <w:p w:rsidR="00CA37FD" w:rsidRDefault="00CA37FD" w:rsidP="00CA37F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Леонтович «Ой, пряду», </w:t>
            </w:r>
          </w:p>
          <w:p w:rsidR="00CA37FD" w:rsidRPr="003E1FCB" w:rsidRDefault="00CA37FD" w:rsidP="00CA37F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 Бетховен «Контрданс».</w:t>
            </w:r>
          </w:p>
        </w:tc>
      </w:tr>
      <w:tr w:rsidR="00BD5CFA" w:rsidRPr="00987275" w:rsidTr="004B41D1">
        <w:trPr>
          <w:trHeight w:val="1173"/>
        </w:trPr>
        <w:tc>
          <w:tcPr>
            <w:tcW w:w="1134" w:type="dxa"/>
          </w:tcPr>
          <w:p w:rsidR="00BD5CFA" w:rsidRPr="00E402DF" w:rsidRDefault="00BD5CFA" w:rsidP="00B9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7" w:type="dxa"/>
          </w:tcPr>
          <w:p w:rsidR="00BD5CFA" w:rsidRDefault="00791403" w:rsidP="00B91F0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  <w:r w:rsidR="00C7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812" w:rsidRDefault="00C71812" w:rsidP="00B91F0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12" w:rsidRDefault="00C71812" w:rsidP="00C71812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2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1812" w:rsidRPr="00311CB4" w:rsidRDefault="00C71812" w:rsidP="00B91F0C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Варламов «Красный сарафан», </w:t>
            </w:r>
          </w:p>
          <w:p w:rsidR="00C71812" w:rsidRPr="00311CB4" w:rsidRDefault="00311CB4" w:rsidP="00B91F0C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C71812" w:rsidRPr="00311CB4">
              <w:rPr>
                <w:rFonts w:ascii="Times New Roman" w:hAnsi="Times New Roman" w:cs="Times New Roman"/>
                <w:b/>
                <w:sz w:val="24"/>
                <w:szCs w:val="24"/>
              </w:rPr>
              <w:t>Косенко Скерцино</w:t>
            </w:r>
            <w:r w:rsidRPr="00311C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11CB4" w:rsidRPr="00311CB4" w:rsidRDefault="00311CB4" w:rsidP="00B91F0C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B4">
              <w:rPr>
                <w:rFonts w:ascii="Times New Roman" w:hAnsi="Times New Roman" w:cs="Times New Roman"/>
                <w:b/>
                <w:sz w:val="24"/>
                <w:szCs w:val="24"/>
              </w:rPr>
              <w:t>Н. Мясковский Полевая песня,</w:t>
            </w:r>
          </w:p>
          <w:p w:rsidR="00311CB4" w:rsidRPr="003E1FCB" w:rsidRDefault="00311CB4" w:rsidP="00B91F0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B4">
              <w:rPr>
                <w:rFonts w:ascii="Times New Roman" w:hAnsi="Times New Roman" w:cs="Times New Roman"/>
                <w:b/>
                <w:sz w:val="24"/>
                <w:szCs w:val="24"/>
              </w:rPr>
              <w:t>Н. Р. – Корсаков «Мазурка».</w:t>
            </w:r>
          </w:p>
        </w:tc>
        <w:tc>
          <w:tcPr>
            <w:tcW w:w="4110" w:type="dxa"/>
          </w:tcPr>
          <w:p w:rsidR="00E7518D" w:rsidRDefault="0042541E" w:rsidP="00E7518D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Pr="003E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E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техническому развитию и чтению с листа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освоения в течение года)</w:t>
            </w:r>
            <w:r w:rsidRPr="003E1F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518D">
              <w:rPr>
                <w:rFonts w:ascii="Times New Roman" w:hAnsi="Times New Roman" w:cs="Times New Roman"/>
                <w:sz w:val="24"/>
                <w:szCs w:val="24"/>
              </w:rPr>
              <w:t>штрихи деташе, легато, мартле и их чередование. Соединение позиций. Двойные ноты, несложные</w:t>
            </w:r>
            <w:r w:rsidR="00CA37FD">
              <w:rPr>
                <w:rFonts w:ascii="Times New Roman" w:hAnsi="Times New Roman" w:cs="Times New Roman"/>
                <w:sz w:val="24"/>
                <w:szCs w:val="24"/>
              </w:rPr>
              <w:t xml:space="preserve"> аккорды в 1 позиции;</w:t>
            </w:r>
          </w:p>
          <w:p w:rsidR="00E7518D" w:rsidRDefault="00E7518D" w:rsidP="00E7518D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</w:rPr>
              <w:t xml:space="preserve">- 2 гаммы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 октавы (с переходом во 2, 3 позиции)</w:t>
            </w:r>
            <w:r w:rsidR="00CA37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CFA" w:rsidRDefault="00E7518D" w:rsidP="00E7518D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этюда на разные виды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чтение с листа (пьесы в тональностях до 3-х знаков)</w:t>
            </w:r>
            <w:r w:rsidR="00CA37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18D" w:rsidRPr="00E34A2A" w:rsidRDefault="00E7518D" w:rsidP="00E7518D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</w:rPr>
              <w:t>- теоретическая часть: наиболее употребимые в исполнительской практике термины и обозначени</w:t>
            </w:r>
            <w:r w:rsidR="00CA37FD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CA37FD" w:rsidRDefault="00CA37FD" w:rsidP="00CA37FD">
            <w:pPr>
              <w:pStyle w:val="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этюдов:</w:t>
            </w:r>
          </w:p>
          <w:p w:rsidR="00CA37FD" w:rsidRPr="00C71812" w:rsidRDefault="00C71812" w:rsidP="00E7518D">
            <w:pPr>
              <w:pStyle w:val="af"/>
              <w:ind w:left="34"/>
              <w:jc w:val="both"/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</w:pPr>
            <w:r w:rsidRPr="00C71812"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lastRenderedPageBreak/>
              <w:t>Ю. Дотцауэрт, Этюд №15 (сб. Избранные этюды»),</w:t>
            </w:r>
          </w:p>
          <w:p w:rsidR="00311CB4" w:rsidRPr="00091841" w:rsidRDefault="00C71812" w:rsidP="00B70530">
            <w:pPr>
              <w:pStyle w:val="af"/>
              <w:ind w:left="34"/>
              <w:jc w:val="both"/>
              <w:rPr>
                <w:rFonts w:ascii="Times New Roman" w:hAnsi="Times New Roman" w:cs="Times New Roman"/>
                <w:kern w:val="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Куммер, Этюд №71 («Сборник этюдного материала для 1-4 кл. ДМШ).</w:t>
            </w:r>
          </w:p>
        </w:tc>
        <w:tc>
          <w:tcPr>
            <w:tcW w:w="2552" w:type="dxa"/>
          </w:tcPr>
          <w:p w:rsidR="00BD5CFA" w:rsidRDefault="00CA37FD" w:rsidP="00CA37F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разнохарактерных произведения или п</w:t>
            </w:r>
            <w:r w:rsidR="00C574A7">
              <w:rPr>
                <w:rFonts w:ascii="Times New Roman" w:hAnsi="Times New Roman" w:cs="Times New Roman"/>
                <w:sz w:val="24"/>
                <w:szCs w:val="24"/>
              </w:rPr>
              <w:t>роизведение крупной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7FD" w:rsidRDefault="00CA37FD" w:rsidP="00CA37F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D" w:rsidRPr="00CA37FD" w:rsidRDefault="00CA37FD" w:rsidP="00CA37F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Примеры: </w:t>
            </w:r>
          </w:p>
          <w:p w:rsidR="00CA37FD" w:rsidRDefault="00CA37FD" w:rsidP="00CA37F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7FD">
              <w:rPr>
                <w:rFonts w:ascii="Times New Roman" w:hAnsi="Times New Roman" w:cs="Times New Roman"/>
                <w:b/>
                <w:sz w:val="24"/>
                <w:szCs w:val="24"/>
              </w:rPr>
              <w:t>А. Гречанинов Вальс,</w:t>
            </w:r>
          </w:p>
          <w:p w:rsidR="00CA37FD" w:rsidRDefault="00CA37FD" w:rsidP="00CA37F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Глинка «Ходит ветер у ворот» (пер. А. Мельникова),</w:t>
            </w:r>
          </w:p>
          <w:p w:rsidR="00CA37FD" w:rsidRPr="003E1FCB" w:rsidRDefault="00CA37FD" w:rsidP="00CA37F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 Ромберг Соната ми – минор.</w:t>
            </w:r>
          </w:p>
        </w:tc>
      </w:tr>
      <w:tr w:rsidR="00BD5CFA" w:rsidRPr="00987275" w:rsidTr="004B41D1">
        <w:trPr>
          <w:trHeight w:val="1280"/>
        </w:trPr>
        <w:tc>
          <w:tcPr>
            <w:tcW w:w="1134" w:type="dxa"/>
          </w:tcPr>
          <w:p w:rsidR="00BD5CFA" w:rsidRPr="00E402DF" w:rsidRDefault="00BD5CFA" w:rsidP="00B9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27" w:type="dxa"/>
          </w:tcPr>
          <w:p w:rsidR="00BD5CFA" w:rsidRDefault="00791403" w:rsidP="00B91F0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</w:t>
            </w:r>
            <w:r w:rsidR="00DF7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21" w:rsidRDefault="00DF7721" w:rsidP="00B91F0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21" w:rsidRPr="00CA37FD" w:rsidRDefault="00DF7721" w:rsidP="00DF772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Примеры: </w:t>
            </w:r>
          </w:p>
          <w:p w:rsidR="00DF7721" w:rsidRPr="00DF7721" w:rsidRDefault="00DF7721" w:rsidP="00B91F0C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21">
              <w:rPr>
                <w:rFonts w:ascii="Times New Roman" w:hAnsi="Times New Roman" w:cs="Times New Roman"/>
                <w:b/>
                <w:sz w:val="24"/>
                <w:szCs w:val="24"/>
              </w:rPr>
              <w:t>Н. Р. – Корсаков «Колыбельная из оп. «Садко»,</w:t>
            </w:r>
          </w:p>
          <w:p w:rsidR="00DF7721" w:rsidRPr="00DF7721" w:rsidRDefault="00DF7721" w:rsidP="00B91F0C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21">
              <w:rPr>
                <w:rFonts w:ascii="Times New Roman" w:hAnsi="Times New Roman" w:cs="Times New Roman"/>
                <w:b/>
                <w:sz w:val="24"/>
                <w:szCs w:val="24"/>
              </w:rPr>
              <w:t>М. Балакирев «Полька»,</w:t>
            </w:r>
          </w:p>
          <w:p w:rsidR="00DF7721" w:rsidRPr="00DF7721" w:rsidRDefault="00DF7721" w:rsidP="00B91F0C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21">
              <w:rPr>
                <w:rFonts w:ascii="Times New Roman" w:hAnsi="Times New Roman" w:cs="Times New Roman"/>
                <w:b/>
                <w:sz w:val="24"/>
                <w:szCs w:val="24"/>
              </w:rPr>
              <w:t>Д. Шостакович «Грустная песенка»,</w:t>
            </w:r>
          </w:p>
          <w:p w:rsidR="00DF7721" w:rsidRPr="003E1FCB" w:rsidRDefault="00DF7721" w:rsidP="00B91F0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21">
              <w:rPr>
                <w:rFonts w:ascii="Times New Roman" w:hAnsi="Times New Roman" w:cs="Times New Roman"/>
                <w:b/>
                <w:sz w:val="24"/>
                <w:szCs w:val="24"/>
              </w:rPr>
              <w:t>Л. Моцарт Волынка.</w:t>
            </w:r>
          </w:p>
        </w:tc>
        <w:tc>
          <w:tcPr>
            <w:tcW w:w="4110" w:type="dxa"/>
          </w:tcPr>
          <w:p w:rsidR="006C0266" w:rsidRDefault="0042541E" w:rsidP="006C0266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Pr="003E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E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техническому развитию и чтению с листа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освоения в течение года)</w:t>
            </w:r>
            <w:r w:rsidRPr="003E1F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266">
              <w:rPr>
                <w:rFonts w:ascii="Times New Roman" w:hAnsi="Times New Roman" w:cs="Times New Roman"/>
                <w:sz w:val="24"/>
                <w:szCs w:val="24"/>
              </w:rPr>
              <w:t>штрихи деташе, легато, мартле, стаккато и их соединение. Сотийе</w:t>
            </w:r>
            <w:r w:rsidR="00311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CB4" w:rsidRPr="00311CB4" w:rsidRDefault="00311CB4" w:rsidP="006C0266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F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позиций;</w:t>
            </w:r>
          </w:p>
          <w:p w:rsidR="006C0266" w:rsidRDefault="006C0266" w:rsidP="006C0266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</w:rPr>
              <w:t xml:space="preserve">- 2 гаммы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 октавы с переходом в позицию. Т, Т6</w:t>
            </w:r>
            <w:r w:rsidR="00DF77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266" w:rsidRDefault="006C0266" w:rsidP="006C0266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этюда на разные виды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(- чтение с листа (пьесы в тональностях до 3-х знаков (диезные))</w:t>
            </w:r>
            <w:r w:rsidR="00DF77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266" w:rsidRPr="00E34A2A" w:rsidRDefault="006C0266" w:rsidP="006C0266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</w:rPr>
              <w:t>- теоретическая часть: наиболее употребимые в исполнительской</w:t>
            </w:r>
            <w:r w:rsidR="00DF772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термины и обозначения;</w:t>
            </w:r>
          </w:p>
          <w:p w:rsidR="00DF7721" w:rsidRDefault="00DF7721" w:rsidP="00DF7721">
            <w:pPr>
              <w:pStyle w:val="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этюдов:</w:t>
            </w:r>
          </w:p>
          <w:p w:rsidR="00DF7721" w:rsidRDefault="00DF7721" w:rsidP="00DF7721">
            <w:pPr>
              <w:pStyle w:val="af"/>
              <w:ind w:left="34"/>
              <w:jc w:val="both"/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</w:pPr>
            <w:r w:rsidRPr="00C71812"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 xml:space="preserve">Ю. </w:t>
            </w:r>
            <w:r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>Дотцауэрт, Этюд №69</w:t>
            </w:r>
            <w:r w:rsidRPr="00C71812"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>Хрестоматия педагогического репертуара. Вып. 2, ч. 2, 3-4 кл.)</w:t>
            </w:r>
            <w:r w:rsidRPr="00C71812"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>),</w:t>
            </w:r>
          </w:p>
          <w:p w:rsidR="006C0266" w:rsidRPr="00091841" w:rsidRDefault="00DF7721" w:rsidP="00B70530">
            <w:pPr>
              <w:pStyle w:val="af"/>
              <w:ind w:left="34"/>
              <w:jc w:val="both"/>
              <w:rPr>
                <w:rFonts w:ascii="Times New Roman" w:hAnsi="Times New Roman" w:cs="Times New Roman"/>
                <w:kern w:val="22"/>
                <w:sz w:val="16"/>
                <w:szCs w:val="16"/>
              </w:rPr>
            </w:pPr>
            <w:r w:rsidRPr="00C71812"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 xml:space="preserve">Ю. </w:t>
            </w:r>
            <w:r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 xml:space="preserve">Дотцауэрт, Этюд № 11 (из </w:t>
            </w:r>
            <w:r>
              <w:rPr>
                <w:rFonts w:ascii="Times New Roman" w:hAnsi="Times New Roman" w:cs="Times New Roman"/>
                <w:b/>
                <w:kern w:val="22"/>
                <w:sz w:val="24"/>
                <w:szCs w:val="24"/>
                <w:lang w:val="en-US"/>
              </w:rPr>
              <w:t>I</w:t>
            </w:r>
            <w:r w:rsidRPr="00DF7721"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 xml:space="preserve"> Тетради «Избранные этюды»).</w:t>
            </w:r>
          </w:p>
        </w:tc>
        <w:tc>
          <w:tcPr>
            <w:tcW w:w="2552" w:type="dxa"/>
          </w:tcPr>
          <w:p w:rsidR="00DF7721" w:rsidRDefault="00DF7721" w:rsidP="00DF772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 или произведение крупной формы.</w:t>
            </w:r>
          </w:p>
          <w:p w:rsidR="00BD5CFA" w:rsidRDefault="00BD5CFA" w:rsidP="00B91F0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21" w:rsidRPr="00CA37FD" w:rsidRDefault="00DF7721" w:rsidP="00DF772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Примеры: </w:t>
            </w:r>
          </w:p>
          <w:p w:rsidR="00DF7721" w:rsidRDefault="00DF7721" w:rsidP="00B91F0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Аренский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Колыбельная,</w:t>
            </w:r>
          </w:p>
          <w:p w:rsidR="00DF7721" w:rsidRDefault="00DF7721" w:rsidP="00B91F0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Бабаджанян «Танец»,</w:t>
            </w:r>
          </w:p>
          <w:p w:rsidR="00DF7721" w:rsidRDefault="00DF7721" w:rsidP="00B91F0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 Бетховен Сонатина ре-минор,</w:t>
            </w:r>
          </w:p>
          <w:p w:rsidR="00DF7721" w:rsidRPr="00DF7721" w:rsidRDefault="00DF7721" w:rsidP="00B91F0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Бреваль Соната До – мажор.</w:t>
            </w:r>
          </w:p>
          <w:p w:rsidR="00DF7721" w:rsidRPr="003E1FCB" w:rsidRDefault="00DF7721" w:rsidP="00B91F0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FA" w:rsidRPr="00987275" w:rsidTr="004B41D1">
        <w:tc>
          <w:tcPr>
            <w:tcW w:w="1134" w:type="dxa"/>
          </w:tcPr>
          <w:p w:rsidR="00BD5CFA" w:rsidRPr="00E402DF" w:rsidRDefault="00BD5CFA" w:rsidP="00B9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7" w:type="dxa"/>
          </w:tcPr>
          <w:p w:rsidR="00BD5CFA" w:rsidRPr="003E1FCB" w:rsidRDefault="00791403" w:rsidP="00B91F0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Прослушивание: </w:t>
            </w:r>
            <w:r w:rsidR="00091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произведения</w:t>
            </w:r>
            <w:r w:rsidR="008C5080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</w:p>
        </w:tc>
        <w:tc>
          <w:tcPr>
            <w:tcW w:w="4110" w:type="dxa"/>
          </w:tcPr>
          <w:p w:rsidR="00BD5CFA" w:rsidRDefault="00742E08" w:rsidP="00B91F0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(на выбор), чтение с листа</w:t>
            </w:r>
          </w:p>
          <w:p w:rsidR="00DF7721" w:rsidRDefault="00DF7721" w:rsidP="00B91F0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21" w:rsidRDefault="00DF7721" w:rsidP="006A3B64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этюдов:</w:t>
            </w:r>
          </w:p>
          <w:p w:rsidR="00DF7721" w:rsidRDefault="00DF7721" w:rsidP="00B91F0C">
            <w:pPr>
              <w:pStyle w:val="af"/>
              <w:jc w:val="both"/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</w:pPr>
            <w:r w:rsidRPr="00DF7721">
              <w:rPr>
                <w:rFonts w:ascii="Times New Roman" w:hAnsi="Times New Roman" w:cs="Times New Roman"/>
                <w:b/>
                <w:sz w:val="24"/>
                <w:szCs w:val="24"/>
              </w:rPr>
              <w:t>Н. Грановский,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>Этюд №4 (сб. Этюды для виолончели, М., 1967 г.),</w:t>
            </w:r>
          </w:p>
          <w:p w:rsidR="00DF7721" w:rsidRPr="003E1FCB" w:rsidRDefault="00E31C5F" w:rsidP="00B91F0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Куммер, Этюд № 19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(сб. Избранные этюды для старших классов).</w:t>
            </w:r>
          </w:p>
        </w:tc>
        <w:tc>
          <w:tcPr>
            <w:tcW w:w="2552" w:type="dxa"/>
          </w:tcPr>
          <w:p w:rsidR="00DF7721" w:rsidRDefault="00791403" w:rsidP="008C50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разнохарактерных произведения, различных по стилю, форме и содержанию</w:t>
            </w:r>
            <w:r w:rsidR="00DF7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721" w:rsidRDefault="00DF7721" w:rsidP="008C50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21" w:rsidRPr="00CA37FD" w:rsidRDefault="00DF7721" w:rsidP="00DF772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Примеры: </w:t>
            </w:r>
          </w:p>
          <w:p w:rsidR="00BD5CFA" w:rsidRDefault="00DF7721" w:rsidP="008C5080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Гольтерман Концерт №4, </w:t>
            </w:r>
            <w:r w:rsidRPr="00DF77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F7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F7721" w:rsidRDefault="00DF7721" w:rsidP="008C5080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Гедике Миниатюра (пер. С. Ширинского),</w:t>
            </w:r>
          </w:p>
          <w:p w:rsidR="00DF7721" w:rsidRPr="00DF7721" w:rsidRDefault="00DF7721" w:rsidP="008C5080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Гендель Бурре.</w:t>
            </w:r>
          </w:p>
        </w:tc>
      </w:tr>
    </w:tbl>
    <w:p w:rsidR="00B91F0C" w:rsidRDefault="00B91F0C" w:rsidP="00435E6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60" w:rsidRPr="00435E60" w:rsidRDefault="00435E60" w:rsidP="00435E6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60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435E60" w:rsidRPr="00091841" w:rsidRDefault="00435E60" w:rsidP="00435E60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:rsidR="00435E60" w:rsidRPr="00435E60" w:rsidRDefault="00435E60" w:rsidP="00435E6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60">
        <w:rPr>
          <w:rFonts w:ascii="Times New Roman" w:hAnsi="Times New Roman" w:cs="Times New Roman"/>
          <w:sz w:val="24"/>
          <w:szCs w:val="24"/>
        </w:rPr>
        <w:t xml:space="preserve">При оценивании учащегося, осваивающего общеразвивающую  программу, </w:t>
      </w:r>
      <w:r>
        <w:rPr>
          <w:rFonts w:ascii="Times New Roman" w:hAnsi="Times New Roman" w:cs="Times New Roman"/>
          <w:sz w:val="24"/>
          <w:szCs w:val="24"/>
        </w:rPr>
        <w:br/>
      </w:r>
      <w:r w:rsidRPr="00435E60">
        <w:rPr>
          <w:rFonts w:ascii="Times New Roman" w:hAnsi="Times New Roman" w:cs="Times New Roman"/>
          <w:b/>
          <w:sz w:val="24"/>
          <w:szCs w:val="24"/>
        </w:rPr>
        <w:t>следует учитывать:</w:t>
      </w:r>
    </w:p>
    <w:p w:rsidR="00435E60" w:rsidRPr="00435E60" w:rsidRDefault="00435E60" w:rsidP="00435E6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60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435E60" w:rsidRPr="00435E60" w:rsidRDefault="00435E60" w:rsidP="00435E6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60">
        <w:rPr>
          <w:rFonts w:ascii="Times New Roman" w:hAnsi="Times New Roman" w:cs="Times New Roman"/>
          <w:sz w:val="24"/>
          <w:szCs w:val="24"/>
        </w:rPr>
        <w:t>наличие исполнительской культуры, развитие музыкального мышления;</w:t>
      </w:r>
    </w:p>
    <w:p w:rsidR="00435E60" w:rsidRPr="00435E60" w:rsidRDefault="00435E60" w:rsidP="00435E6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60">
        <w:rPr>
          <w:rFonts w:ascii="Times New Roman" w:hAnsi="Times New Roman" w:cs="Times New Roman"/>
          <w:sz w:val="24"/>
          <w:szCs w:val="24"/>
        </w:rPr>
        <w:t>степень продвижения учащегося, успешность личностных достижений.</w:t>
      </w:r>
    </w:p>
    <w:p w:rsidR="00435E60" w:rsidRPr="00A25FCE" w:rsidRDefault="00435E60" w:rsidP="00435E60">
      <w:pPr>
        <w:pStyle w:val="af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35E60" w:rsidRPr="00435E60" w:rsidRDefault="00435E60" w:rsidP="00435E60">
      <w:pPr>
        <w:pStyle w:val="a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60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435E60">
        <w:rPr>
          <w:rFonts w:ascii="Times New Roman" w:hAnsi="Times New Roman" w:cs="Times New Roman"/>
          <w:bCs/>
          <w:sz w:val="24"/>
          <w:szCs w:val="24"/>
        </w:rPr>
        <w:t xml:space="preserve"> - свобода владения фактурой произведения; точная фразировка; яркость исполнения; уверенное знание нотного текста.</w:t>
      </w:r>
    </w:p>
    <w:p w:rsidR="00435E60" w:rsidRPr="00435E60" w:rsidRDefault="00435E60" w:rsidP="00435E60">
      <w:pPr>
        <w:pStyle w:val="a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60">
        <w:rPr>
          <w:rFonts w:ascii="Times New Roman" w:hAnsi="Times New Roman" w:cs="Times New Roman"/>
          <w:b/>
          <w:bCs/>
          <w:sz w:val="24"/>
          <w:szCs w:val="24"/>
        </w:rPr>
        <w:t>Оценка «4» -</w:t>
      </w:r>
      <w:r w:rsidRPr="00435E60">
        <w:rPr>
          <w:rFonts w:ascii="Times New Roman" w:hAnsi="Times New Roman" w:cs="Times New Roman"/>
          <w:bCs/>
          <w:sz w:val="24"/>
          <w:szCs w:val="24"/>
        </w:rPr>
        <w:t xml:space="preserve"> незначительные потери текста или слишком медленный темп при общей благоприятной оценке исполненных произведений.</w:t>
      </w:r>
    </w:p>
    <w:p w:rsidR="00435E60" w:rsidRDefault="00435E60" w:rsidP="00435E60">
      <w:pPr>
        <w:pStyle w:val="a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60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435E60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E60">
        <w:rPr>
          <w:rFonts w:ascii="Times New Roman" w:hAnsi="Times New Roman" w:cs="Times New Roman"/>
          <w:bCs/>
          <w:sz w:val="24"/>
          <w:szCs w:val="24"/>
        </w:rPr>
        <w:t>текстовые потери, технические недоработки.</w:t>
      </w:r>
    </w:p>
    <w:p w:rsidR="00B70530" w:rsidRDefault="00B70530" w:rsidP="00B70530">
      <w:pPr>
        <w:pStyle w:val="a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60"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5E6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35E60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значительные </w:t>
      </w:r>
      <w:r w:rsidRPr="00435E60">
        <w:rPr>
          <w:rFonts w:ascii="Times New Roman" w:hAnsi="Times New Roman" w:cs="Times New Roman"/>
          <w:bCs/>
          <w:sz w:val="24"/>
          <w:szCs w:val="24"/>
        </w:rPr>
        <w:t xml:space="preserve">текстовые потери,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технически учащийся с произведением </w:t>
      </w:r>
      <w:r>
        <w:rPr>
          <w:rFonts w:ascii="Times New Roman" w:hAnsi="Times New Roman" w:cs="Times New Roman"/>
          <w:bCs/>
          <w:sz w:val="24"/>
          <w:szCs w:val="24"/>
        </w:rPr>
        <w:br/>
        <w:t>не справился.</w:t>
      </w:r>
    </w:p>
    <w:p w:rsidR="00435E60" w:rsidRDefault="00435E60" w:rsidP="00435E60">
      <w:pPr>
        <w:pStyle w:val="af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5822F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Методическое обеспечение</w:t>
      </w:r>
    </w:p>
    <w:p w:rsidR="00091841" w:rsidRPr="00091841" w:rsidRDefault="00091841" w:rsidP="00435E60">
      <w:pPr>
        <w:pStyle w:val="af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 xml:space="preserve">В работе с учащимся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 Необходимым условием для успешного обучения на </w:t>
      </w:r>
      <w:r w:rsidR="004E047B">
        <w:rPr>
          <w:rFonts w:ascii="Times New Roman" w:hAnsi="Times New Roman" w:cs="Times New Roman"/>
          <w:sz w:val="24"/>
          <w:szCs w:val="24"/>
        </w:rPr>
        <w:t>виолончели</w:t>
      </w:r>
      <w:r w:rsidRPr="00FB7F9B">
        <w:rPr>
          <w:rFonts w:ascii="Times New Roman" w:hAnsi="Times New Roman" w:cs="Times New Roman"/>
          <w:sz w:val="24"/>
          <w:szCs w:val="24"/>
        </w:rPr>
        <w:t xml:space="preserve"> является формирование у ученика правильной  постановки корпуса и рук на инструменте. Необходимо  включать в процесс обучения специальные физические упражнения на развитие координации.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>– Развитию техники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 xml:space="preserve"> – На протяжении всех лет обучения должна проводиться планомерная и систематическая работа над всеми важнейшими видами музыкально-техни</w:t>
      </w:r>
      <w:r w:rsidRPr="00FB7F9B">
        <w:rPr>
          <w:rFonts w:ascii="Times New Roman" w:hAnsi="Times New Roman" w:cs="Times New Roman"/>
          <w:sz w:val="24"/>
          <w:szCs w:val="24"/>
        </w:rPr>
        <w:softHyphen/>
        <w:t xml:space="preserve">ческого развития учащегося, включающая: 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>-изучение позиций и их соединение (переходы);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>-техническое развитие;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>- штрихи на разные виды техники и способы звукоизвлечения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>При работе над техникой необходимо давать четкие индивидуальные задания и регулярно проверять их выполнение. Работа над техникой должна подготавливать ученика к передаче худо</w:t>
      </w:r>
      <w:r w:rsidRPr="00FB7F9B">
        <w:rPr>
          <w:rFonts w:ascii="Times New Roman" w:hAnsi="Times New Roman" w:cs="Times New Roman"/>
          <w:sz w:val="24"/>
          <w:szCs w:val="24"/>
        </w:rPr>
        <w:softHyphen/>
        <w:t>жественного замысла изучаемых музыкальных произведений.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 xml:space="preserve"> Работа над качеством звука, интонацией, вибрацией, ритмическим рисунком, динамикой, которые являются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 В работе над музыкальными произведениями необходимо прослеживать связь между художественной и технической сторонами изучаемого произведения. Исполнение пьес и произведений крупной формы развивает эмоционально-образное мышление учащихся и способствует формированию их художественного вку</w:t>
      </w:r>
      <w:r w:rsidRPr="00FB7F9B">
        <w:rPr>
          <w:rFonts w:ascii="Times New Roman" w:hAnsi="Times New Roman" w:cs="Times New Roman"/>
          <w:sz w:val="24"/>
          <w:szCs w:val="24"/>
        </w:rPr>
        <w:softHyphen/>
        <w:t xml:space="preserve">са, чувства стиля и осознанию формы произведений 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>Развитие у учащихся навыка чте</w:t>
      </w:r>
      <w:r w:rsidRPr="00FB7F9B">
        <w:rPr>
          <w:rFonts w:ascii="Times New Roman" w:hAnsi="Times New Roman" w:cs="Times New Roman"/>
          <w:sz w:val="24"/>
          <w:szCs w:val="24"/>
        </w:rPr>
        <w:softHyphen/>
        <w:t>ния нот с листа, крайне необходимы для музицирования и игры в ансамб</w:t>
      </w:r>
      <w:r w:rsidRPr="00FB7F9B">
        <w:rPr>
          <w:rFonts w:ascii="Times New Roman" w:hAnsi="Times New Roman" w:cs="Times New Roman"/>
          <w:sz w:val="24"/>
          <w:szCs w:val="24"/>
        </w:rPr>
        <w:softHyphen/>
        <w:t>лях и оркестре.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 xml:space="preserve"> 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скрипки. 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репертуара. Целесообразно составленный индивидуальный план, своевременное его выполнение так же, как и рационально подобранный учебный материал, существенным образом влияют на успешность развития ученика.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B7F9B">
        <w:rPr>
          <w:rFonts w:ascii="Times New Roman" w:hAnsi="Times New Roman" w:cs="Times New Roman"/>
          <w:b/>
          <w:iCs/>
          <w:sz w:val="24"/>
          <w:szCs w:val="24"/>
        </w:rPr>
        <w:t>Рекомендации по организации самостоятельной работы обучающихся: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>1. Самостоятельные занятия должны быть регулярными и систематическими.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 xml:space="preserve">2. Периодичность занятий – каждый день.   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 xml:space="preserve">3. Учащийся должен заниматься самостоятельно только при отсутствии признаков нарушения физического здоровья. 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>4. Индивидуальная домашняя работа может проходить в несколько приёмов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дневнике: -  упражнения для развития звука и интонации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>- работа над развитием техники (гаммы, упражнения, этюды).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 xml:space="preserve">- работа над художественным материалом (пьесы или произведение крупной формы) </w:t>
      </w:r>
      <w:r w:rsidRPr="00FB7F9B">
        <w:rPr>
          <w:rFonts w:ascii="Times New Roman" w:hAnsi="Times New Roman" w:cs="Times New Roman"/>
          <w:sz w:val="24"/>
          <w:szCs w:val="24"/>
        </w:rPr>
        <w:lastRenderedPageBreak/>
        <w:t>чтение с листа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 xml:space="preserve">5. Периодически следует проводить контрольные уроки, имитирующие домашнюю работу ученика. </w:t>
      </w:r>
    </w:p>
    <w:p w:rsidR="00FB7F9B" w:rsidRPr="00FB7F9B" w:rsidRDefault="00FB7F9B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>6. Для успешной реализации программы «Скрипка» ученик должен быть обеспечен доступом к библиотечным фондам, а также аудио- и видеотекам, сформированным по учебным программам.</w:t>
      </w:r>
    </w:p>
    <w:p w:rsidR="00435E60" w:rsidRDefault="00435E60" w:rsidP="00FB7F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41D1" w:rsidRDefault="004B41D1" w:rsidP="004E047B">
      <w:pPr>
        <w:pStyle w:val="af"/>
        <w:jc w:val="center"/>
        <w:rPr>
          <w:rFonts w:ascii="Times New Roman" w:hAnsi="Times New Roman" w:cs="Times New Roman"/>
          <w:b/>
        </w:rPr>
      </w:pPr>
    </w:p>
    <w:p w:rsidR="004E047B" w:rsidRDefault="004E047B" w:rsidP="004E047B">
      <w:pPr>
        <w:pStyle w:val="a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 w:rsidRPr="002451C5">
        <w:rPr>
          <w:rFonts w:ascii="Times New Roman" w:hAnsi="Times New Roman" w:cs="Times New Roman"/>
          <w:b/>
        </w:rPr>
        <w:t xml:space="preserve">. </w:t>
      </w:r>
      <w:r w:rsidRPr="00496B8F">
        <w:rPr>
          <w:rFonts w:ascii="Times New Roman" w:hAnsi="Times New Roman" w:cs="Times New Roman"/>
          <w:b/>
        </w:rPr>
        <w:t>Список литературы и средств обучения</w:t>
      </w:r>
    </w:p>
    <w:p w:rsidR="004E047B" w:rsidRPr="00D63872" w:rsidRDefault="004E047B" w:rsidP="004E047B">
      <w:pPr>
        <w:pStyle w:val="af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047B" w:rsidRPr="00D63872" w:rsidRDefault="004E047B" w:rsidP="004E047B">
      <w:pPr>
        <w:pStyle w:val="11"/>
        <w:spacing w:line="360" w:lineRule="auto"/>
        <w:ind w:left="32" w:hanging="11"/>
        <w:jc w:val="center"/>
        <w:rPr>
          <w:rFonts w:ascii="Times New Roman" w:hAnsi="Times New Roman"/>
          <w:b/>
          <w:bCs/>
          <w:iCs/>
        </w:rPr>
      </w:pPr>
      <w:r w:rsidRPr="00D63872">
        <w:rPr>
          <w:rFonts w:ascii="Times New Roman" w:hAnsi="Times New Roman"/>
          <w:b/>
          <w:bCs/>
          <w:iCs/>
        </w:rPr>
        <w:t>Список рекомендуемой нотной литературы</w:t>
      </w:r>
    </w:p>
    <w:p w:rsidR="004E047B" w:rsidRPr="00D63872" w:rsidRDefault="004E047B" w:rsidP="004E047B">
      <w:pPr>
        <w:pStyle w:val="af"/>
        <w:rPr>
          <w:rFonts w:ascii="Times New Roman" w:hAnsi="Times New Roman" w:cs="Times New Roman"/>
          <w:b/>
          <w:sz w:val="16"/>
          <w:szCs w:val="16"/>
        </w:rPr>
      </w:pPr>
      <w:r w:rsidRPr="00D63872">
        <w:rPr>
          <w:rFonts w:ascii="Times New Roman" w:hAnsi="Times New Roman" w:cs="Times New Roman"/>
          <w:b/>
          <w:sz w:val="24"/>
          <w:szCs w:val="24"/>
        </w:rPr>
        <w:t>Упражнения и этюды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872">
        <w:rPr>
          <w:rFonts w:ascii="Times New Roman" w:hAnsi="Times New Roman" w:cs="Times New Roman"/>
          <w:sz w:val="24"/>
          <w:szCs w:val="24"/>
        </w:rPr>
        <w:t>Бакланова Н. Мелодические упражнения в соединении позиций М., 1955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872">
        <w:rPr>
          <w:rFonts w:ascii="Times New Roman" w:hAnsi="Times New Roman" w:cs="Times New Roman"/>
          <w:sz w:val="24"/>
          <w:szCs w:val="24"/>
        </w:rPr>
        <w:t xml:space="preserve">Гендлин Е. Виолончельная техника. Изд. 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RUTENS</w:t>
      </w:r>
      <w:r w:rsidRPr="00D63872">
        <w:rPr>
          <w:rFonts w:ascii="Times New Roman" w:hAnsi="Times New Roman" w:cs="Times New Roman"/>
          <w:sz w:val="24"/>
          <w:szCs w:val="24"/>
        </w:rPr>
        <w:t>. М., 1994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872">
        <w:rPr>
          <w:rFonts w:ascii="Times New Roman" w:hAnsi="Times New Roman" w:cs="Times New Roman"/>
          <w:sz w:val="24"/>
          <w:szCs w:val="24"/>
        </w:rPr>
        <w:t>Грюцмахер Ф. 24 этюда соч. 38. Тетрадь 1. М.-Л., 1941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872">
        <w:rPr>
          <w:rFonts w:ascii="Times New Roman" w:hAnsi="Times New Roman" w:cs="Times New Roman"/>
          <w:sz w:val="24"/>
          <w:szCs w:val="24"/>
        </w:rPr>
        <w:t>Грюцмахер Ф. Избранные этюды для виолончели. Ред. Ласько. М., 1967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872">
        <w:rPr>
          <w:rFonts w:ascii="Times New Roman" w:hAnsi="Times New Roman" w:cs="Times New Roman"/>
          <w:sz w:val="24"/>
          <w:szCs w:val="24"/>
        </w:rPr>
        <w:t>Давыдов К. Виолончельные этюды для начинающих. Ред. Гинзбург. Изд. «Тритон» Л., 1935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872">
        <w:rPr>
          <w:rFonts w:ascii="Times New Roman" w:hAnsi="Times New Roman" w:cs="Times New Roman"/>
          <w:sz w:val="24"/>
          <w:szCs w:val="24"/>
        </w:rPr>
        <w:t>Давыдов К. Школа игры на виолончели. Государственное музыкальное издательство. М., 1958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872">
        <w:rPr>
          <w:rFonts w:ascii="Times New Roman" w:hAnsi="Times New Roman" w:cs="Times New Roman"/>
          <w:sz w:val="24"/>
          <w:szCs w:val="24"/>
        </w:rPr>
        <w:t>Доцауэр Ю. Избранные этюды. Тетр.1. М.,1947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872">
        <w:rPr>
          <w:rFonts w:ascii="Times New Roman" w:hAnsi="Times New Roman" w:cs="Times New Roman"/>
          <w:sz w:val="24"/>
          <w:szCs w:val="24"/>
        </w:rPr>
        <w:t>Доцауэр Ю. Избранные этюды. Тетр.2. Краков,1962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872">
        <w:rPr>
          <w:rFonts w:ascii="Times New Roman" w:hAnsi="Times New Roman" w:cs="Times New Roman"/>
          <w:sz w:val="24"/>
          <w:szCs w:val="24"/>
        </w:rPr>
        <w:t>Ли С.Школа игры на виолончели. М.-Л., 1940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Кальянов С. Виолончельная техника. Изд. «Музыка». М.,1968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Кальянов С. Избранные этюды. М.,1951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 xml:space="preserve">Куммер Ф.10 мелодических этюдов соч. 57 Изд. 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RUTENS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Козалупов С., Ширинский С., Козалупова Г., Гинзбург Л. Избранные этюды для виолончели. Изд. «Музыка». М., 1968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Ли С. 40 легких этюдов соч. 70. Краков, 1965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Ли С.12 мелодических этюдов соч. 113. М.,1940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Мардеровский Л. Уроки игры на виолончели. М.,1962,1986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Мардеровский Л. 32 избранных этюда для виолончели. М.,1954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Мардеровский Л. Избранные этюды для старших классов. Изд. «Музыка». М.,1966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Мерк И. Упражнения для виолончели. Соч 11. М., 1927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Пиатти А. 12 каприсов. Ор. 25. Государственное музыкальное издательство. М., 1937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Сапожников Р. Гаммы, арпеджио, интервалы для виолончели (система упражнений). М., 1963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Сапожников Р. Избранные этюды. Старшие классы. Вып. 2. М., 1955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 xml:space="preserve">Сапожников. Р. Избранные этюды для виолончели. 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872">
        <w:rPr>
          <w:rFonts w:ascii="Times New Roman" w:hAnsi="Times New Roman" w:cs="Times New Roman"/>
          <w:sz w:val="24"/>
          <w:szCs w:val="24"/>
        </w:rPr>
        <w:t>-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63872">
        <w:rPr>
          <w:rFonts w:ascii="Times New Roman" w:hAnsi="Times New Roman" w:cs="Times New Roman"/>
          <w:sz w:val="24"/>
          <w:szCs w:val="24"/>
        </w:rPr>
        <w:t xml:space="preserve"> классы ДМШ. М.,1957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Сапожников Р. Школа игры на виолончели М., 1965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Франком О. 12 этюдов для виолончели соч. 35. М., 1938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Избранные этюды для виолончели. Ред. Челкаускас Ю. Изд. «Россия». М., 1993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Нотная папка виолончелиста. Сост. Шаховская Н. Изд. «Дека-ВС». М., 2004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Педагогический репертуар ДМШ. Избранные этюды. Сост. и ред. Волчков И.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Педагогический репертуар. Избранные этюды для виолончели. Тетр. 1. Сост. Никитин А.,  Ролдугин С. Л.,1984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 xml:space="preserve">Хрестоматия педагогического репертуара для виолончели. Этюды для 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3872">
        <w:rPr>
          <w:rFonts w:ascii="Times New Roman" w:hAnsi="Times New Roman" w:cs="Times New Roman"/>
          <w:sz w:val="24"/>
          <w:szCs w:val="24"/>
        </w:rPr>
        <w:t xml:space="preserve"> класса ДМШ. Вып. 3. Часть 2. Сост. Сапожников Р. М., 1961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 xml:space="preserve">Этюды на разные виды техники. 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3872">
        <w:rPr>
          <w:rFonts w:ascii="Times New Roman" w:hAnsi="Times New Roman" w:cs="Times New Roman"/>
          <w:sz w:val="24"/>
          <w:szCs w:val="24"/>
        </w:rPr>
        <w:t xml:space="preserve"> класс. Киев, 1982</w:t>
      </w:r>
    </w:p>
    <w:p w:rsidR="004E047B" w:rsidRPr="00D63872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Этюды для виолончели. Старшие классы ДМШ. Сост. Г.Бострем. Изд. «Музыка». М., 2004</w:t>
      </w:r>
    </w:p>
    <w:p w:rsidR="004E047B" w:rsidRDefault="004E047B" w:rsidP="004E047B">
      <w:pPr>
        <w:pStyle w:val="af"/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Ямпольский М. Виолончельная техника. М.-Л., 1939</w:t>
      </w:r>
    </w:p>
    <w:p w:rsidR="004B41D1" w:rsidRDefault="004B41D1" w:rsidP="004E047B">
      <w:pPr>
        <w:pStyle w:val="a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B41D1" w:rsidRDefault="004B41D1" w:rsidP="004E047B">
      <w:pPr>
        <w:pStyle w:val="a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047B" w:rsidRDefault="004E047B" w:rsidP="004E047B">
      <w:pPr>
        <w:pStyle w:val="a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3872">
        <w:rPr>
          <w:rFonts w:ascii="Times New Roman" w:hAnsi="Times New Roman" w:cs="Times New Roman"/>
          <w:b/>
          <w:bCs/>
          <w:iCs/>
          <w:sz w:val="24"/>
          <w:szCs w:val="24"/>
        </w:rPr>
        <w:t>Сборники концертов, сонат и пьес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lastRenderedPageBreak/>
        <w:t>Бах И.С. Сюиты для виолончели соло. Ред. Гендлина Е. Изд. «Рутенштейн». М.,1993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 xml:space="preserve">Гольтерман Г. Пьесы для виолончели и фортепиано. 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3872">
        <w:rPr>
          <w:rFonts w:ascii="Times New Roman" w:hAnsi="Times New Roman" w:cs="Times New Roman"/>
          <w:sz w:val="24"/>
          <w:szCs w:val="24"/>
        </w:rPr>
        <w:t>-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63872">
        <w:rPr>
          <w:rFonts w:ascii="Times New Roman" w:hAnsi="Times New Roman" w:cs="Times New Roman"/>
          <w:sz w:val="24"/>
          <w:szCs w:val="24"/>
        </w:rPr>
        <w:t xml:space="preserve"> классы ДМШ. Изд. «Композитор». Спб, 2005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Маленькому виртуозу. Пьесы. Вып. 2. Старшие классы. Изд. «Композитор». СПб, 2007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Марчелло А. Сонаты для виолончели и фортепиано. Сост. и ред. Р.Сапожников. Изд. «Музыка».  М., 1983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Моцарт В. Пьесы. Изд. «Музыка». М., 1982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Нотная папка виолончелиста. Сост. Шаховская Н. Изд. «Дека-ВС». М., 2004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Пастораль-альбом популярных пьес. Изд. «Музыка» М., 2007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Пьесы для виолончели. Изд. «Композитор».  СПб, 2003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Пьесы русских композиторов. Сост. Р. Сапожников. Изд. «Музгиз». М., 1961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284"/>
        </w:tabs>
        <w:suppressAutoHyphens/>
        <w:autoSpaceDE/>
        <w:autoSpaceDN/>
        <w:adjustRightInd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 xml:space="preserve">Пьесы зарубежных композиторов. 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63872">
        <w:rPr>
          <w:rFonts w:ascii="Times New Roman" w:hAnsi="Times New Roman" w:cs="Times New Roman"/>
          <w:sz w:val="24"/>
          <w:szCs w:val="24"/>
        </w:rPr>
        <w:t>-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63872">
        <w:rPr>
          <w:rFonts w:ascii="Times New Roman" w:hAnsi="Times New Roman" w:cs="Times New Roman"/>
          <w:sz w:val="24"/>
          <w:szCs w:val="24"/>
        </w:rPr>
        <w:t xml:space="preserve"> классы. Изд. «Музыка». М., 1969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284"/>
        </w:tabs>
        <w:suppressAutoHyphens/>
        <w:autoSpaceDE/>
        <w:autoSpaceDN/>
        <w:adjustRightInd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 xml:space="preserve">Пьесы зарубежных композиторов 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63872">
        <w:rPr>
          <w:rFonts w:ascii="Times New Roman" w:hAnsi="Times New Roman" w:cs="Times New Roman"/>
          <w:sz w:val="24"/>
          <w:szCs w:val="24"/>
        </w:rPr>
        <w:t xml:space="preserve"> века. Сборники 1 и 2. Сост. Р.Сапожников. Изд. «Музгиз». М., 1961, 1968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284"/>
        </w:tabs>
        <w:suppressAutoHyphens/>
        <w:autoSpaceDE/>
        <w:autoSpaceDN/>
        <w:adjustRightInd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Раков Н.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D63872">
        <w:rPr>
          <w:rFonts w:ascii="Times New Roman" w:hAnsi="Times New Roman" w:cs="Times New Roman"/>
          <w:sz w:val="24"/>
          <w:szCs w:val="24"/>
        </w:rPr>
        <w:t xml:space="preserve"> пьес. М.,1961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284"/>
        </w:tabs>
        <w:suppressAutoHyphens/>
        <w:autoSpaceDE/>
        <w:autoSpaceDN/>
        <w:adjustRightInd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Русская виолончельная музыка. Вып. 4, 6, 8.  Сост.  В.Тонха. Изд. «Музыка». М., 1980, 1982, 1985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284"/>
        </w:tabs>
        <w:suppressAutoHyphens/>
        <w:autoSpaceDE/>
        <w:autoSpaceDN/>
        <w:adjustRightInd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 xml:space="preserve">Сборник пьес русских и советских композиторов для виолончели и фортепиано. Государственное музыкальное издательство. М.,1950 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284"/>
        </w:tabs>
        <w:suppressAutoHyphens/>
        <w:autoSpaceDE/>
        <w:autoSpaceDN/>
        <w:adjustRightInd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 xml:space="preserve">Хрестоматия для виолончели. Вып. 2. Часть 1. Пьесы для 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63872">
        <w:rPr>
          <w:rFonts w:ascii="Times New Roman" w:hAnsi="Times New Roman" w:cs="Times New Roman"/>
          <w:sz w:val="24"/>
          <w:szCs w:val="24"/>
        </w:rPr>
        <w:t>-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63872">
        <w:rPr>
          <w:rFonts w:ascii="Times New Roman" w:hAnsi="Times New Roman" w:cs="Times New Roman"/>
          <w:sz w:val="24"/>
          <w:szCs w:val="24"/>
        </w:rPr>
        <w:t xml:space="preserve"> классов ДМШ. Сост. Р.Сапожников. Изд. «Музыка». М., 1967, 1974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284"/>
        </w:tabs>
        <w:suppressAutoHyphens/>
        <w:autoSpaceDE/>
        <w:autoSpaceDN/>
        <w:adjustRightInd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 xml:space="preserve">Хрестоматия для виолончели. 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63872">
        <w:rPr>
          <w:rFonts w:ascii="Times New Roman" w:hAnsi="Times New Roman" w:cs="Times New Roman"/>
          <w:sz w:val="24"/>
          <w:szCs w:val="24"/>
        </w:rPr>
        <w:t>-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3872">
        <w:rPr>
          <w:rFonts w:ascii="Times New Roman" w:hAnsi="Times New Roman" w:cs="Times New Roman"/>
          <w:sz w:val="24"/>
          <w:szCs w:val="24"/>
        </w:rPr>
        <w:t xml:space="preserve"> класс. Концерты. Сост. И.Волчков. Изд. «Музыка». М.,1988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284"/>
        </w:tabs>
        <w:suppressAutoHyphens/>
        <w:autoSpaceDE/>
        <w:autoSpaceDN/>
        <w:adjustRightInd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 xml:space="preserve">Хрестоматия педагогического репертуара для виолончели. Пьесы для 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3872">
        <w:rPr>
          <w:rFonts w:ascii="Times New Roman" w:hAnsi="Times New Roman" w:cs="Times New Roman"/>
          <w:sz w:val="24"/>
          <w:szCs w:val="24"/>
        </w:rPr>
        <w:t xml:space="preserve"> класса ДМШ. Вып. 3. Часть 1. Сост. Р. Сапожников. Изд. «Музыка». М., 1967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284"/>
        </w:tabs>
        <w:suppressAutoHyphens/>
        <w:autoSpaceDE/>
        <w:autoSpaceDN/>
        <w:adjustRightInd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 xml:space="preserve">Хрестоматия для виолончели. 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63872">
        <w:rPr>
          <w:rFonts w:ascii="Times New Roman" w:hAnsi="Times New Roman" w:cs="Times New Roman"/>
          <w:sz w:val="24"/>
          <w:szCs w:val="24"/>
        </w:rPr>
        <w:t>-</w:t>
      </w:r>
      <w:r w:rsidRPr="00D6387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63872">
        <w:rPr>
          <w:rFonts w:ascii="Times New Roman" w:hAnsi="Times New Roman" w:cs="Times New Roman"/>
          <w:sz w:val="24"/>
          <w:szCs w:val="24"/>
        </w:rPr>
        <w:t xml:space="preserve"> классы. Концерты. Сост. И.Волчков. Изд. «Музыка» М.,1989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284"/>
        </w:tabs>
        <w:suppressAutoHyphens/>
        <w:autoSpaceDE/>
        <w:autoSpaceDN/>
        <w:adjustRightInd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Хрестоматия для виолончели. Старинные и классические сонаты. Вып. 1. Сост. И.Волчков. Изд. «Музыка». М., 1991</w:t>
      </w:r>
    </w:p>
    <w:p w:rsidR="004E047B" w:rsidRPr="00D63872" w:rsidRDefault="004E047B" w:rsidP="004E047B">
      <w:pPr>
        <w:pStyle w:val="af"/>
        <w:widowControl/>
        <w:numPr>
          <w:ilvl w:val="0"/>
          <w:numId w:val="27"/>
        </w:numPr>
        <w:tabs>
          <w:tab w:val="clear" w:pos="207"/>
          <w:tab w:val="num" w:pos="284"/>
        </w:tabs>
        <w:suppressAutoHyphens/>
        <w:autoSpaceDE/>
        <w:autoSpaceDN/>
        <w:adjustRightInd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Чайковский П. Пьесы. Сост. Челкаускас Ю. Изд. «Музыка». М., 2000</w:t>
      </w:r>
    </w:p>
    <w:p w:rsidR="004E047B" w:rsidRDefault="004E047B" w:rsidP="004E047B">
      <w:pPr>
        <w:pStyle w:val="a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047B" w:rsidRDefault="004E047B" w:rsidP="004E047B">
      <w:pPr>
        <w:pStyle w:val="a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3872">
        <w:rPr>
          <w:rFonts w:ascii="Times New Roman" w:hAnsi="Times New Roman" w:cs="Times New Roman"/>
          <w:b/>
          <w:bCs/>
          <w:iCs/>
          <w:sz w:val="24"/>
          <w:szCs w:val="24"/>
        </w:rPr>
        <w:t>Список рекомендуемой методической литературы</w:t>
      </w:r>
    </w:p>
    <w:p w:rsidR="004E047B" w:rsidRPr="00D63872" w:rsidRDefault="004E047B" w:rsidP="004E047B">
      <w:pPr>
        <w:pStyle w:val="af"/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Беркман Т.Л., Грищенко К.С Музыкальное образование учителя. М., 1956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Бирина В.М. Особенности начального обучения игре на виолончели (дошкольная группа). М., 1988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Вопросы методики начального музыкального образования. Ред. Руденко, Натансон. 1981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Вопросы музыкальной педагогики. Выпуск второй. Ред. Руденко В.И.  М., Музыка,1980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Вопросы музыкальной педагогики. Выпуск седьмой. Сборник статей.  Сост. и ред. Руденко В.И.  М., Музыка,1986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Вопросы музыкальной педагогики. Смычковые инструменты. Сборник статей.  Сост. и ред. Берлянчик М.М., Юрьев А.Ю. Новосибирск, 1973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Вопрос совершенствования преподавания игры на оркестровых инструментах. Учебное пособие по курсу методики. 1978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Кабалевский Д.Б. Как рассказывать детям о музыке? Изд. третье. М., Просвещение, 1989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Методические записки по вопросам музыкального образования, Сборник статей. Вып. третий. Сост. и ред. Лагутин А.И. М., Музыка, 1991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Надолинская Т.В. На уроках музыки.  М., Владос, 2005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Нестьев И.В. Учитесь слушать музыку. Изд. третье. М., Музыка, 1987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Сапожников Р. Обучение начинающего виолончелиста. 1978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Сапожников Р. Основы методики обучения игре на виолончели. 1967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Сапожников Р. Первоначальное обучение виолончелиста.1962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Степанов. Основные принципы применения смычковых штрихов. 1971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Струве Б. Вибрация как исполнительский навык игры на смычковых инструментах. М.-Л.,1933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lastRenderedPageBreak/>
        <w:t>Струве Б. Пути начального развития юных скрипачей и виолончелистов: этюд из области музыкальной педагогики. М., 1952</w:t>
      </w:r>
    </w:p>
    <w:p w:rsidR="004E047B" w:rsidRPr="00D6387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Шульпяков О. О психофизическом единстве исполнительского искусства. // Вопросы теории и эстетики музыки. Вып. 12. Л: Музыка, 1973</w:t>
      </w:r>
    </w:p>
    <w:p w:rsidR="004E047B" w:rsidRPr="00711F82" w:rsidRDefault="004E047B" w:rsidP="004E047B">
      <w:pPr>
        <w:pStyle w:val="af"/>
        <w:widowControl/>
        <w:numPr>
          <w:ilvl w:val="0"/>
          <w:numId w:val="26"/>
        </w:numPr>
        <w:suppressAutoHyphens/>
        <w:autoSpaceDE/>
        <w:autoSpaceDN/>
        <w:adjustRightInd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872">
        <w:rPr>
          <w:rFonts w:ascii="Times New Roman" w:hAnsi="Times New Roman" w:cs="Times New Roman"/>
          <w:sz w:val="24"/>
          <w:szCs w:val="24"/>
        </w:rPr>
        <w:t>Шульпяков О. Техническое развитие музыкантов-исполнителей. Музыка. Л., 1973</w:t>
      </w:r>
    </w:p>
    <w:p w:rsidR="004E047B" w:rsidRDefault="004E047B" w:rsidP="004E047B">
      <w:pPr>
        <w:pStyle w:val="af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047B" w:rsidRDefault="004E047B" w:rsidP="004E047B">
      <w:pPr>
        <w:pStyle w:val="af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5E60" w:rsidRPr="005822F7" w:rsidRDefault="00435E60" w:rsidP="004E047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5E60" w:rsidRPr="005822F7" w:rsidSect="004B41D1">
      <w:footerReference w:type="default" r:id="rId9"/>
      <w:pgSz w:w="11900" w:h="16820"/>
      <w:pgMar w:top="709" w:right="985" w:bottom="567" w:left="993" w:header="720" w:footer="6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ED1" w:rsidRDefault="00126ED1">
      <w:r>
        <w:separator/>
      </w:r>
    </w:p>
  </w:endnote>
  <w:endnote w:type="continuationSeparator" w:id="0">
    <w:p w:rsidR="00126ED1" w:rsidRDefault="0012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30" w:rsidRPr="00243786" w:rsidRDefault="009D0A02" w:rsidP="00AE7DF1">
    <w:pPr>
      <w:pStyle w:val="a6"/>
      <w:framePr w:wrap="auto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243786">
      <w:rPr>
        <w:rStyle w:val="a8"/>
        <w:rFonts w:ascii="Times New Roman" w:hAnsi="Times New Roman"/>
        <w:sz w:val="24"/>
        <w:szCs w:val="24"/>
      </w:rPr>
      <w:fldChar w:fldCharType="begin"/>
    </w:r>
    <w:r w:rsidR="00B70530" w:rsidRPr="00243786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243786">
      <w:rPr>
        <w:rStyle w:val="a8"/>
        <w:rFonts w:ascii="Times New Roman" w:hAnsi="Times New Roman"/>
        <w:sz w:val="24"/>
        <w:szCs w:val="24"/>
      </w:rPr>
      <w:fldChar w:fldCharType="separate"/>
    </w:r>
    <w:r w:rsidR="004B41D1">
      <w:rPr>
        <w:rStyle w:val="a8"/>
        <w:rFonts w:ascii="Times New Roman" w:hAnsi="Times New Roman"/>
        <w:noProof/>
        <w:sz w:val="24"/>
        <w:szCs w:val="24"/>
      </w:rPr>
      <w:t>6</w:t>
    </w:r>
    <w:r w:rsidRPr="00243786">
      <w:rPr>
        <w:rStyle w:val="a8"/>
        <w:rFonts w:ascii="Times New Roman" w:hAnsi="Times New Roman"/>
        <w:sz w:val="24"/>
        <w:szCs w:val="24"/>
      </w:rPr>
      <w:fldChar w:fldCharType="end"/>
    </w:r>
  </w:p>
  <w:p w:rsidR="00B70530" w:rsidRDefault="00B70530" w:rsidP="00243786">
    <w:pPr>
      <w:pStyle w:val="a6"/>
      <w:tabs>
        <w:tab w:val="clear" w:pos="4677"/>
        <w:tab w:val="clear" w:pos="9355"/>
        <w:tab w:val="left" w:pos="601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ED1" w:rsidRDefault="00126ED1">
      <w:r>
        <w:separator/>
      </w:r>
    </w:p>
  </w:footnote>
  <w:footnote w:type="continuationSeparator" w:id="0">
    <w:p w:rsidR="00126ED1" w:rsidRDefault="0012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CD8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D10F6"/>
    <w:multiLevelType w:val="hybridMultilevel"/>
    <w:tmpl w:val="E300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75A9"/>
    <w:multiLevelType w:val="hybridMultilevel"/>
    <w:tmpl w:val="C8F4BDA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17762C90"/>
    <w:multiLevelType w:val="hybridMultilevel"/>
    <w:tmpl w:val="3C6685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12DC"/>
    <w:multiLevelType w:val="hybridMultilevel"/>
    <w:tmpl w:val="6546AF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2EE3E77"/>
    <w:multiLevelType w:val="hybridMultilevel"/>
    <w:tmpl w:val="58FE65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046A13"/>
    <w:multiLevelType w:val="hybridMultilevel"/>
    <w:tmpl w:val="5FFE2AB4"/>
    <w:lvl w:ilvl="0" w:tplc="CD6675CA">
      <w:start w:val="1"/>
      <w:numFmt w:val="decimal"/>
      <w:lvlText w:val="%1."/>
      <w:lvlJc w:val="left"/>
      <w:pPr>
        <w:tabs>
          <w:tab w:val="num" w:pos="2211"/>
        </w:tabs>
        <w:ind w:left="2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31"/>
        </w:tabs>
        <w:ind w:left="2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51"/>
        </w:tabs>
        <w:ind w:left="3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71"/>
        </w:tabs>
        <w:ind w:left="4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91"/>
        </w:tabs>
        <w:ind w:left="5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11"/>
        </w:tabs>
        <w:ind w:left="5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31"/>
        </w:tabs>
        <w:ind w:left="6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51"/>
        </w:tabs>
        <w:ind w:left="7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71"/>
        </w:tabs>
        <w:ind w:left="7971" w:hanging="180"/>
      </w:pPr>
    </w:lvl>
  </w:abstractNum>
  <w:abstractNum w:abstractNumId="8" w15:restartNumberingAfterBreak="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6E55C7"/>
    <w:multiLevelType w:val="hybridMultilevel"/>
    <w:tmpl w:val="16DA20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43A5128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11" w15:restartNumberingAfterBreak="0">
    <w:nsid w:val="35831C59"/>
    <w:multiLevelType w:val="hybridMultilevel"/>
    <w:tmpl w:val="795A0076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 w15:restartNumberingAfterBreak="0">
    <w:nsid w:val="392454BE"/>
    <w:multiLevelType w:val="hybridMultilevel"/>
    <w:tmpl w:val="551A48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775301"/>
    <w:multiLevelType w:val="hybridMultilevel"/>
    <w:tmpl w:val="121037D8"/>
    <w:lvl w:ilvl="0" w:tplc="CF5C80A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A078D1"/>
    <w:multiLevelType w:val="hybridMultilevel"/>
    <w:tmpl w:val="9456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D32E7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17" w15:restartNumberingAfterBreak="0">
    <w:nsid w:val="52041EE5"/>
    <w:multiLevelType w:val="hybridMultilevel"/>
    <w:tmpl w:val="D4A2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E29C4"/>
    <w:multiLevelType w:val="hybridMultilevel"/>
    <w:tmpl w:val="BCB0383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5B9522DA"/>
    <w:multiLevelType w:val="hybridMultilevel"/>
    <w:tmpl w:val="4F12D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CC01BB"/>
    <w:multiLevelType w:val="hybridMultilevel"/>
    <w:tmpl w:val="45E01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A4E05"/>
    <w:multiLevelType w:val="hybridMultilevel"/>
    <w:tmpl w:val="ABF8B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81D59"/>
    <w:multiLevelType w:val="hybridMultilevel"/>
    <w:tmpl w:val="FE7EBD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461B4D"/>
    <w:multiLevelType w:val="hybridMultilevel"/>
    <w:tmpl w:val="36526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BC7D12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25" w15:restartNumberingAfterBreak="0">
    <w:nsid w:val="7CFD3CBE"/>
    <w:multiLevelType w:val="hybridMultilevel"/>
    <w:tmpl w:val="08BA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7"/>
  </w:num>
  <w:num w:numId="9">
    <w:abstractNumId w:val="25"/>
  </w:num>
  <w:num w:numId="10">
    <w:abstractNumId w:val="21"/>
  </w:num>
  <w:num w:numId="11">
    <w:abstractNumId w:val="19"/>
  </w:num>
  <w:num w:numId="12">
    <w:abstractNumId w:val="6"/>
  </w:num>
  <w:num w:numId="13">
    <w:abstractNumId w:val="12"/>
  </w:num>
  <w:num w:numId="14">
    <w:abstractNumId w:val="0"/>
  </w:num>
  <w:num w:numId="15">
    <w:abstractNumId w:val="4"/>
  </w:num>
  <w:num w:numId="16">
    <w:abstractNumId w:val="5"/>
  </w:num>
  <w:num w:numId="17">
    <w:abstractNumId w:val="17"/>
  </w:num>
  <w:num w:numId="18">
    <w:abstractNumId w:val="2"/>
  </w:num>
  <w:num w:numId="19">
    <w:abstractNumId w:val="1"/>
  </w:num>
  <w:num w:numId="20">
    <w:abstractNumId w:val="18"/>
  </w:num>
  <w:num w:numId="21">
    <w:abstractNumId w:val="11"/>
  </w:num>
  <w:num w:numId="22">
    <w:abstractNumId w:val="14"/>
  </w:num>
  <w:num w:numId="23">
    <w:abstractNumId w:val="3"/>
  </w:num>
  <w:num w:numId="24">
    <w:abstractNumId w:val="9"/>
  </w:num>
  <w:num w:numId="25">
    <w:abstractNumId w:val="13"/>
  </w:num>
  <w:num w:numId="26">
    <w:abstractNumId w:val="16"/>
  </w:num>
  <w:num w:numId="27">
    <w:abstractNumId w:val="24"/>
  </w:num>
  <w:num w:numId="2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660"/>
    <w:rsid w:val="000031DD"/>
    <w:rsid w:val="00004154"/>
    <w:rsid w:val="00012090"/>
    <w:rsid w:val="00021072"/>
    <w:rsid w:val="000270EE"/>
    <w:rsid w:val="00027CBB"/>
    <w:rsid w:val="00035A25"/>
    <w:rsid w:val="00042F7B"/>
    <w:rsid w:val="00051243"/>
    <w:rsid w:val="00063F92"/>
    <w:rsid w:val="00067AB3"/>
    <w:rsid w:val="00070C4C"/>
    <w:rsid w:val="00075F3A"/>
    <w:rsid w:val="00076152"/>
    <w:rsid w:val="00084ABE"/>
    <w:rsid w:val="00085A5C"/>
    <w:rsid w:val="00091841"/>
    <w:rsid w:val="00091C51"/>
    <w:rsid w:val="00096C9F"/>
    <w:rsid w:val="000B0E04"/>
    <w:rsid w:val="000B7073"/>
    <w:rsid w:val="000C4BDE"/>
    <w:rsid w:val="000C6F76"/>
    <w:rsid w:val="000D29C2"/>
    <w:rsid w:val="000D4790"/>
    <w:rsid w:val="000D59DC"/>
    <w:rsid w:val="000E4F27"/>
    <w:rsid w:val="000E4F9F"/>
    <w:rsid w:val="000E749C"/>
    <w:rsid w:val="000F16F1"/>
    <w:rsid w:val="000F5A4A"/>
    <w:rsid w:val="000F60AD"/>
    <w:rsid w:val="00117C69"/>
    <w:rsid w:val="00124040"/>
    <w:rsid w:val="00124DA8"/>
    <w:rsid w:val="00126ED1"/>
    <w:rsid w:val="001347B0"/>
    <w:rsid w:val="00167F49"/>
    <w:rsid w:val="00173D0D"/>
    <w:rsid w:val="00174000"/>
    <w:rsid w:val="00177AF5"/>
    <w:rsid w:val="00181B8F"/>
    <w:rsid w:val="001905F2"/>
    <w:rsid w:val="0019377B"/>
    <w:rsid w:val="00194CED"/>
    <w:rsid w:val="001A669D"/>
    <w:rsid w:val="001B30E6"/>
    <w:rsid w:val="001B7419"/>
    <w:rsid w:val="001C1E4F"/>
    <w:rsid w:val="001D3F33"/>
    <w:rsid w:val="001D6754"/>
    <w:rsid w:val="001E21A5"/>
    <w:rsid w:val="001E6799"/>
    <w:rsid w:val="001E6EBD"/>
    <w:rsid w:val="002020DB"/>
    <w:rsid w:val="00204298"/>
    <w:rsid w:val="00216D32"/>
    <w:rsid w:val="0023062B"/>
    <w:rsid w:val="00230C2B"/>
    <w:rsid w:val="00233B2D"/>
    <w:rsid w:val="002341D7"/>
    <w:rsid w:val="00237442"/>
    <w:rsid w:val="00240AB7"/>
    <w:rsid w:val="00243786"/>
    <w:rsid w:val="00243D0E"/>
    <w:rsid w:val="0024555F"/>
    <w:rsid w:val="00246E81"/>
    <w:rsid w:val="002532A5"/>
    <w:rsid w:val="00256F80"/>
    <w:rsid w:val="002776F4"/>
    <w:rsid w:val="00281797"/>
    <w:rsid w:val="00282411"/>
    <w:rsid w:val="00287E75"/>
    <w:rsid w:val="002913E9"/>
    <w:rsid w:val="002916E9"/>
    <w:rsid w:val="00294574"/>
    <w:rsid w:val="002965A4"/>
    <w:rsid w:val="002A1523"/>
    <w:rsid w:val="002A1ECC"/>
    <w:rsid w:val="002C2538"/>
    <w:rsid w:val="002C78A6"/>
    <w:rsid w:val="002D1E72"/>
    <w:rsid w:val="002D29B8"/>
    <w:rsid w:val="002D39C0"/>
    <w:rsid w:val="002D7A47"/>
    <w:rsid w:val="002E0612"/>
    <w:rsid w:val="002E179A"/>
    <w:rsid w:val="002F5DA9"/>
    <w:rsid w:val="002F63BC"/>
    <w:rsid w:val="00301222"/>
    <w:rsid w:val="0030283C"/>
    <w:rsid w:val="00311CB4"/>
    <w:rsid w:val="00312916"/>
    <w:rsid w:val="00312CA1"/>
    <w:rsid w:val="00313673"/>
    <w:rsid w:val="00322614"/>
    <w:rsid w:val="003320AC"/>
    <w:rsid w:val="0033254B"/>
    <w:rsid w:val="00333A3C"/>
    <w:rsid w:val="00343698"/>
    <w:rsid w:val="00357DE0"/>
    <w:rsid w:val="00364413"/>
    <w:rsid w:val="00370D8C"/>
    <w:rsid w:val="00373576"/>
    <w:rsid w:val="00373C8F"/>
    <w:rsid w:val="00375E08"/>
    <w:rsid w:val="00377845"/>
    <w:rsid w:val="00383E90"/>
    <w:rsid w:val="00396CAC"/>
    <w:rsid w:val="003A1730"/>
    <w:rsid w:val="003A23FD"/>
    <w:rsid w:val="003A3C84"/>
    <w:rsid w:val="003B13EF"/>
    <w:rsid w:val="003B2A6A"/>
    <w:rsid w:val="003B67B1"/>
    <w:rsid w:val="003C79B2"/>
    <w:rsid w:val="003D43D1"/>
    <w:rsid w:val="003E1640"/>
    <w:rsid w:val="003F1F56"/>
    <w:rsid w:val="003F30F9"/>
    <w:rsid w:val="003F52AE"/>
    <w:rsid w:val="00404618"/>
    <w:rsid w:val="00414939"/>
    <w:rsid w:val="00414DB1"/>
    <w:rsid w:val="0041713E"/>
    <w:rsid w:val="00424FA7"/>
    <w:rsid w:val="0042541E"/>
    <w:rsid w:val="00425D45"/>
    <w:rsid w:val="004344EB"/>
    <w:rsid w:val="00435E60"/>
    <w:rsid w:val="00442F89"/>
    <w:rsid w:val="00445CB2"/>
    <w:rsid w:val="00460AA0"/>
    <w:rsid w:val="004645C6"/>
    <w:rsid w:val="00477F17"/>
    <w:rsid w:val="0048795B"/>
    <w:rsid w:val="004A07B2"/>
    <w:rsid w:val="004A3BB8"/>
    <w:rsid w:val="004A6734"/>
    <w:rsid w:val="004B0EBC"/>
    <w:rsid w:val="004B36DD"/>
    <w:rsid w:val="004B3F77"/>
    <w:rsid w:val="004B41D1"/>
    <w:rsid w:val="004C2A2F"/>
    <w:rsid w:val="004C41E0"/>
    <w:rsid w:val="004D191C"/>
    <w:rsid w:val="004D3983"/>
    <w:rsid w:val="004D5BC5"/>
    <w:rsid w:val="004D7FCA"/>
    <w:rsid w:val="004E047B"/>
    <w:rsid w:val="004F376D"/>
    <w:rsid w:val="0050125D"/>
    <w:rsid w:val="0051151D"/>
    <w:rsid w:val="0051154C"/>
    <w:rsid w:val="0051311E"/>
    <w:rsid w:val="00514401"/>
    <w:rsid w:val="00520C78"/>
    <w:rsid w:val="00527244"/>
    <w:rsid w:val="00534684"/>
    <w:rsid w:val="0053513D"/>
    <w:rsid w:val="005353D4"/>
    <w:rsid w:val="005405CB"/>
    <w:rsid w:val="00545587"/>
    <w:rsid w:val="00546712"/>
    <w:rsid w:val="00554896"/>
    <w:rsid w:val="00554C7B"/>
    <w:rsid w:val="00566487"/>
    <w:rsid w:val="005712AA"/>
    <w:rsid w:val="005822F7"/>
    <w:rsid w:val="005972EF"/>
    <w:rsid w:val="005B657E"/>
    <w:rsid w:val="005B6FEA"/>
    <w:rsid w:val="005C1B63"/>
    <w:rsid w:val="005C25AB"/>
    <w:rsid w:val="005C564F"/>
    <w:rsid w:val="005E38C8"/>
    <w:rsid w:val="005E6553"/>
    <w:rsid w:val="00607C37"/>
    <w:rsid w:val="00617C94"/>
    <w:rsid w:val="00621B07"/>
    <w:rsid w:val="00622488"/>
    <w:rsid w:val="00627916"/>
    <w:rsid w:val="00630880"/>
    <w:rsid w:val="00633660"/>
    <w:rsid w:val="0064578F"/>
    <w:rsid w:val="00653E67"/>
    <w:rsid w:val="00660E07"/>
    <w:rsid w:val="006728EB"/>
    <w:rsid w:val="006737E5"/>
    <w:rsid w:val="0067449D"/>
    <w:rsid w:val="006764A8"/>
    <w:rsid w:val="0068109B"/>
    <w:rsid w:val="00683EEF"/>
    <w:rsid w:val="00684ED4"/>
    <w:rsid w:val="00686425"/>
    <w:rsid w:val="006A3B64"/>
    <w:rsid w:val="006A4502"/>
    <w:rsid w:val="006A5FD5"/>
    <w:rsid w:val="006A71D1"/>
    <w:rsid w:val="006B00C0"/>
    <w:rsid w:val="006C0266"/>
    <w:rsid w:val="006C06FE"/>
    <w:rsid w:val="006C0DE2"/>
    <w:rsid w:val="006C4765"/>
    <w:rsid w:val="006C498B"/>
    <w:rsid w:val="006C6FBD"/>
    <w:rsid w:val="006C7530"/>
    <w:rsid w:val="006D394E"/>
    <w:rsid w:val="006E222B"/>
    <w:rsid w:val="006E3427"/>
    <w:rsid w:val="006E3674"/>
    <w:rsid w:val="006F0E03"/>
    <w:rsid w:val="006F4E74"/>
    <w:rsid w:val="006F5112"/>
    <w:rsid w:val="00704845"/>
    <w:rsid w:val="00705413"/>
    <w:rsid w:val="00711EB6"/>
    <w:rsid w:val="007129D3"/>
    <w:rsid w:val="0071384D"/>
    <w:rsid w:val="007140B5"/>
    <w:rsid w:val="00733D58"/>
    <w:rsid w:val="00734C40"/>
    <w:rsid w:val="00742E08"/>
    <w:rsid w:val="00744B9E"/>
    <w:rsid w:val="0075146E"/>
    <w:rsid w:val="00756E47"/>
    <w:rsid w:val="007635BA"/>
    <w:rsid w:val="0076569A"/>
    <w:rsid w:val="007723DD"/>
    <w:rsid w:val="00775BFF"/>
    <w:rsid w:val="007838D1"/>
    <w:rsid w:val="00784731"/>
    <w:rsid w:val="00785220"/>
    <w:rsid w:val="00791403"/>
    <w:rsid w:val="00792F1D"/>
    <w:rsid w:val="00795900"/>
    <w:rsid w:val="00797F24"/>
    <w:rsid w:val="007D20F2"/>
    <w:rsid w:val="007D2A0C"/>
    <w:rsid w:val="007D407D"/>
    <w:rsid w:val="007F32B0"/>
    <w:rsid w:val="007F569B"/>
    <w:rsid w:val="00804D54"/>
    <w:rsid w:val="00806444"/>
    <w:rsid w:val="00810C9A"/>
    <w:rsid w:val="008264F4"/>
    <w:rsid w:val="00827E23"/>
    <w:rsid w:val="008307EC"/>
    <w:rsid w:val="00836463"/>
    <w:rsid w:val="00836D43"/>
    <w:rsid w:val="00845946"/>
    <w:rsid w:val="00860294"/>
    <w:rsid w:val="008622B3"/>
    <w:rsid w:val="00862817"/>
    <w:rsid w:val="00864ED4"/>
    <w:rsid w:val="008762F4"/>
    <w:rsid w:val="00886443"/>
    <w:rsid w:val="00886525"/>
    <w:rsid w:val="00894DB7"/>
    <w:rsid w:val="008979EA"/>
    <w:rsid w:val="00897D6D"/>
    <w:rsid w:val="008A2F9E"/>
    <w:rsid w:val="008B375A"/>
    <w:rsid w:val="008B514F"/>
    <w:rsid w:val="008B5CD2"/>
    <w:rsid w:val="008B6253"/>
    <w:rsid w:val="008C5080"/>
    <w:rsid w:val="008C577D"/>
    <w:rsid w:val="008C5FD6"/>
    <w:rsid w:val="008C7F9A"/>
    <w:rsid w:val="008D11D6"/>
    <w:rsid w:val="008E0F86"/>
    <w:rsid w:val="008F4B3E"/>
    <w:rsid w:val="00902B5F"/>
    <w:rsid w:val="009062C9"/>
    <w:rsid w:val="00907C41"/>
    <w:rsid w:val="00912E88"/>
    <w:rsid w:val="00914E41"/>
    <w:rsid w:val="0092191F"/>
    <w:rsid w:val="00936051"/>
    <w:rsid w:val="00942789"/>
    <w:rsid w:val="00943BE3"/>
    <w:rsid w:val="00943E64"/>
    <w:rsid w:val="009453D8"/>
    <w:rsid w:val="009526D1"/>
    <w:rsid w:val="0095440F"/>
    <w:rsid w:val="0095557F"/>
    <w:rsid w:val="00955CF6"/>
    <w:rsid w:val="009602D7"/>
    <w:rsid w:val="00961AA4"/>
    <w:rsid w:val="00965485"/>
    <w:rsid w:val="00970CFF"/>
    <w:rsid w:val="00972397"/>
    <w:rsid w:val="0097536A"/>
    <w:rsid w:val="009817C9"/>
    <w:rsid w:val="0098202D"/>
    <w:rsid w:val="00983AE0"/>
    <w:rsid w:val="00985FE2"/>
    <w:rsid w:val="009A25AA"/>
    <w:rsid w:val="009A25ED"/>
    <w:rsid w:val="009A39AD"/>
    <w:rsid w:val="009B1A38"/>
    <w:rsid w:val="009B20B5"/>
    <w:rsid w:val="009B3A2D"/>
    <w:rsid w:val="009B6095"/>
    <w:rsid w:val="009C170E"/>
    <w:rsid w:val="009C1E24"/>
    <w:rsid w:val="009D0A02"/>
    <w:rsid w:val="009D2948"/>
    <w:rsid w:val="009D78A5"/>
    <w:rsid w:val="009E3C01"/>
    <w:rsid w:val="009E4114"/>
    <w:rsid w:val="009F0CC1"/>
    <w:rsid w:val="009F1F8B"/>
    <w:rsid w:val="00A05D1A"/>
    <w:rsid w:val="00A06568"/>
    <w:rsid w:val="00A073B9"/>
    <w:rsid w:val="00A123D9"/>
    <w:rsid w:val="00A14329"/>
    <w:rsid w:val="00A25FCE"/>
    <w:rsid w:val="00A300A7"/>
    <w:rsid w:val="00A37C3E"/>
    <w:rsid w:val="00A37CF8"/>
    <w:rsid w:val="00A61DDC"/>
    <w:rsid w:val="00A65F1B"/>
    <w:rsid w:val="00A731B9"/>
    <w:rsid w:val="00A84F66"/>
    <w:rsid w:val="00A86E22"/>
    <w:rsid w:val="00A92D98"/>
    <w:rsid w:val="00A942E9"/>
    <w:rsid w:val="00AA3E1D"/>
    <w:rsid w:val="00AA6886"/>
    <w:rsid w:val="00AB0180"/>
    <w:rsid w:val="00AB5408"/>
    <w:rsid w:val="00AB7394"/>
    <w:rsid w:val="00AC29F6"/>
    <w:rsid w:val="00AC3761"/>
    <w:rsid w:val="00AC454B"/>
    <w:rsid w:val="00AD054A"/>
    <w:rsid w:val="00AD1164"/>
    <w:rsid w:val="00AD4D3C"/>
    <w:rsid w:val="00AE3F63"/>
    <w:rsid w:val="00AE7DF1"/>
    <w:rsid w:val="00AF4B49"/>
    <w:rsid w:val="00B15493"/>
    <w:rsid w:val="00B16937"/>
    <w:rsid w:val="00B22419"/>
    <w:rsid w:val="00B365FD"/>
    <w:rsid w:val="00B52825"/>
    <w:rsid w:val="00B608A4"/>
    <w:rsid w:val="00B676E8"/>
    <w:rsid w:val="00B70530"/>
    <w:rsid w:val="00B807A0"/>
    <w:rsid w:val="00B8593A"/>
    <w:rsid w:val="00B91F0C"/>
    <w:rsid w:val="00B94B5B"/>
    <w:rsid w:val="00B9637E"/>
    <w:rsid w:val="00B97235"/>
    <w:rsid w:val="00BA46A0"/>
    <w:rsid w:val="00BC415A"/>
    <w:rsid w:val="00BC667B"/>
    <w:rsid w:val="00BD3BBE"/>
    <w:rsid w:val="00BD442C"/>
    <w:rsid w:val="00BD5CFA"/>
    <w:rsid w:val="00BE1E50"/>
    <w:rsid w:val="00BE3210"/>
    <w:rsid w:val="00BE4127"/>
    <w:rsid w:val="00BF0578"/>
    <w:rsid w:val="00BF35DA"/>
    <w:rsid w:val="00BF5A1D"/>
    <w:rsid w:val="00BF5EF0"/>
    <w:rsid w:val="00C020D5"/>
    <w:rsid w:val="00C07F5F"/>
    <w:rsid w:val="00C2467A"/>
    <w:rsid w:val="00C31372"/>
    <w:rsid w:val="00C317A5"/>
    <w:rsid w:val="00C3306E"/>
    <w:rsid w:val="00C34A87"/>
    <w:rsid w:val="00C45C02"/>
    <w:rsid w:val="00C52FDA"/>
    <w:rsid w:val="00C574A7"/>
    <w:rsid w:val="00C64D86"/>
    <w:rsid w:val="00C70C98"/>
    <w:rsid w:val="00C71812"/>
    <w:rsid w:val="00C72C0E"/>
    <w:rsid w:val="00C73E4E"/>
    <w:rsid w:val="00C822E8"/>
    <w:rsid w:val="00C83356"/>
    <w:rsid w:val="00C84C75"/>
    <w:rsid w:val="00C92EBD"/>
    <w:rsid w:val="00C94E3B"/>
    <w:rsid w:val="00CA37FD"/>
    <w:rsid w:val="00CB2B95"/>
    <w:rsid w:val="00CB4E6E"/>
    <w:rsid w:val="00CB5DB2"/>
    <w:rsid w:val="00CC59BF"/>
    <w:rsid w:val="00CD0D27"/>
    <w:rsid w:val="00CD72CC"/>
    <w:rsid w:val="00CE5B05"/>
    <w:rsid w:val="00CF629E"/>
    <w:rsid w:val="00D01CC0"/>
    <w:rsid w:val="00D22504"/>
    <w:rsid w:val="00D37A97"/>
    <w:rsid w:val="00D608DA"/>
    <w:rsid w:val="00D61210"/>
    <w:rsid w:val="00D62188"/>
    <w:rsid w:val="00D7554E"/>
    <w:rsid w:val="00D972F8"/>
    <w:rsid w:val="00D97610"/>
    <w:rsid w:val="00DA33AC"/>
    <w:rsid w:val="00DA5F03"/>
    <w:rsid w:val="00DC3C91"/>
    <w:rsid w:val="00DD1DBD"/>
    <w:rsid w:val="00DF7721"/>
    <w:rsid w:val="00DF7ACD"/>
    <w:rsid w:val="00DF7C3C"/>
    <w:rsid w:val="00E03151"/>
    <w:rsid w:val="00E079F8"/>
    <w:rsid w:val="00E160B7"/>
    <w:rsid w:val="00E31C5F"/>
    <w:rsid w:val="00E34A2A"/>
    <w:rsid w:val="00E525E8"/>
    <w:rsid w:val="00E55CAF"/>
    <w:rsid w:val="00E61034"/>
    <w:rsid w:val="00E724D7"/>
    <w:rsid w:val="00E7518D"/>
    <w:rsid w:val="00E81CEF"/>
    <w:rsid w:val="00E9307E"/>
    <w:rsid w:val="00E958A1"/>
    <w:rsid w:val="00EA2218"/>
    <w:rsid w:val="00EB0C3A"/>
    <w:rsid w:val="00EC1DD2"/>
    <w:rsid w:val="00ED09AB"/>
    <w:rsid w:val="00ED4404"/>
    <w:rsid w:val="00ED7212"/>
    <w:rsid w:val="00EE134A"/>
    <w:rsid w:val="00EE1371"/>
    <w:rsid w:val="00EE2ABB"/>
    <w:rsid w:val="00EE478F"/>
    <w:rsid w:val="00EE4E1B"/>
    <w:rsid w:val="00EE7C1E"/>
    <w:rsid w:val="00EF0CCC"/>
    <w:rsid w:val="00EF214B"/>
    <w:rsid w:val="00EF539C"/>
    <w:rsid w:val="00F146C9"/>
    <w:rsid w:val="00F15D25"/>
    <w:rsid w:val="00F23921"/>
    <w:rsid w:val="00F416DA"/>
    <w:rsid w:val="00F47898"/>
    <w:rsid w:val="00F71A83"/>
    <w:rsid w:val="00F7360F"/>
    <w:rsid w:val="00F837A4"/>
    <w:rsid w:val="00F8401F"/>
    <w:rsid w:val="00F85C0A"/>
    <w:rsid w:val="00F8768E"/>
    <w:rsid w:val="00F87B9C"/>
    <w:rsid w:val="00F933D7"/>
    <w:rsid w:val="00FB7F9B"/>
    <w:rsid w:val="00FC17EE"/>
    <w:rsid w:val="00FC2945"/>
    <w:rsid w:val="00FC48F1"/>
    <w:rsid w:val="00FC4E3E"/>
    <w:rsid w:val="00FD1E75"/>
    <w:rsid w:val="00FE05D1"/>
    <w:rsid w:val="00FE27B1"/>
    <w:rsid w:val="00FF14CE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4F4E3"/>
  <w15:docId w15:val="{4F762709-BBCD-4ABB-A323-C559936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6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9"/>
    <w:qFormat/>
    <w:rsid w:val="00DA5F0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D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A66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R1">
    <w:name w:val="FR1"/>
    <w:uiPriority w:val="99"/>
    <w:rsid w:val="001A66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48"/>
      <w:szCs w:val="48"/>
      <w:lang w:val="en-US"/>
    </w:rPr>
  </w:style>
  <w:style w:type="paragraph" w:customStyle="1" w:styleId="FR2">
    <w:name w:val="FR2"/>
    <w:rsid w:val="001A66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3">
    <w:name w:val="FR3"/>
    <w:uiPriority w:val="99"/>
    <w:rsid w:val="001A66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noProof/>
      <w:sz w:val="12"/>
      <w:szCs w:val="12"/>
    </w:rPr>
  </w:style>
  <w:style w:type="character" w:styleId="a3">
    <w:name w:val="Strong"/>
    <w:basedOn w:val="a0"/>
    <w:uiPriority w:val="99"/>
    <w:qFormat/>
    <w:rsid w:val="00DA5F03"/>
    <w:rPr>
      <w:rFonts w:cs="Times New Roman"/>
      <w:b/>
      <w:bCs/>
    </w:rPr>
  </w:style>
  <w:style w:type="paragraph" w:styleId="a4">
    <w:name w:val="Normal (Web)"/>
    <w:aliases w:val="Обычный (Web)"/>
    <w:basedOn w:val="a"/>
    <w:rsid w:val="00DA5F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DA5F03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1D67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4">
    <w:name w:val="FR4"/>
    <w:uiPriority w:val="99"/>
    <w:rsid w:val="00FC48F1"/>
    <w:pPr>
      <w:widowControl w:val="0"/>
      <w:autoSpaceDE w:val="0"/>
      <w:autoSpaceDN w:val="0"/>
      <w:adjustRightInd w:val="0"/>
      <w:spacing w:before="160" w:after="0" w:line="240" w:lineRule="auto"/>
      <w:ind w:left="5200"/>
    </w:pPr>
    <w:rPr>
      <w:rFonts w:ascii="Arial" w:hAnsi="Arial" w:cs="Arial"/>
      <w:noProof/>
      <w:sz w:val="12"/>
      <w:szCs w:val="12"/>
    </w:rPr>
  </w:style>
  <w:style w:type="paragraph" w:styleId="21">
    <w:name w:val="Body Text 2"/>
    <w:basedOn w:val="a"/>
    <w:link w:val="22"/>
    <w:uiPriority w:val="99"/>
    <w:rsid w:val="005712A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A669D"/>
    <w:rPr>
      <w:rFonts w:ascii="Arial" w:hAnsi="Arial" w:cs="Arial"/>
      <w:sz w:val="28"/>
      <w:szCs w:val="28"/>
    </w:rPr>
  </w:style>
  <w:style w:type="paragraph" w:styleId="a6">
    <w:name w:val="footer"/>
    <w:basedOn w:val="a"/>
    <w:link w:val="a7"/>
    <w:uiPriority w:val="99"/>
    <w:rsid w:val="00B807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A669D"/>
    <w:rPr>
      <w:rFonts w:ascii="Arial" w:hAnsi="Arial" w:cs="Arial"/>
      <w:sz w:val="28"/>
      <w:szCs w:val="28"/>
    </w:rPr>
  </w:style>
  <w:style w:type="character" w:styleId="a8">
    <w:name w:val="page number"/>
    <w:basedOn w:val="a0"/>
    <w:uiPriority w:val="99"/>
    <w:rsid w:val="00B807A0"/>
    <w:rPr>
      <w:rFonts w:cs="Times New Roman"/>
    </w:rPr>
  </w:style>
  <w:style w:type="paragraph" w:styleId="a9">
    <w:name w:val="header"/>
    <w:basedOn w:val="a"/>
    <w:link w:val="aa"/>
    <w:uiPriority w:val="99"/>
    <w:rsid w:val="00B807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A669D"/>
    <w:rPr>
      <w:rFonts w:ascii="Arial" w:hAnsi="Arial" w:cs="Arial"/>
      <w:sz w:val="28"/>
      <w:szCs w:val="28"/>
    </w:rPr>
  </w:style>
  <w:style w:type="character" w:customStyle="1" w:styleId="mw-headline">
    <w:name w:val="mw-headline"/>
    <w:basedOn w:val="a0"/>
    <w:uiPriority w:val="99"/>
    <w:rsid w:val="00027CBB"/>
    <w:rPr>
      <w:rFonts w:cs="Times New Roman"/>
    </w:rPr>
  </w:style>
  <w:style w:type="character" w:styleId="ab">
    <w:name w:val="Hyperlink"/>
    <w:basedOn w:val="a0"/>
    <w:uiPriority w:val="99"/>
    <w:rsid w:val="00027CBB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027CBB"/>
    <w:rPr>
      <w:rFonts w:cs="Times New Roman"/>
      <w:color w:val="0000FF"/>
      <w:u w:val="single"/>
    </w:rPr>
  </w:style>
  <w:style w:type="character" w:customStyle="1" w:styleId="editsection">
    <w:name w:val="editsection"/>
    <w:basedOn w:val="a0"/>
    <w:uiPriority w:val="99"/>
    <w:rsid w:val="00027CBB"/>
    <w:rPr>
      <w:rFonts w:cs="Times New Roman"/>
    </w:rPr>
  </w:style>
  <w:style w:type="paragraph" w:styleId="ad">
    <w:name w:val="Body Text"/>
    <w:basedOn w:val="a"/>
    <w:link w:val="ae"/>
    <w:uiPriority w:val="99"/>
    <w:semiHidden/>
    <w:unhideWhenUsed/>
    <w:rsid w:val="00C833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83356"/>
    <w:rPr>
      <w:rFonts w:ascii="Arial" w:hAnsi="Arial" w:cs="Arial"/>
      <w:sz w:val="28"/>
      <w:szCs w:val="28"/>
    </w:rPr>
  </w:style>
  <w:style w:type="paragraph" w:styleId="af">
    <w:name w:val="No Spacing"/>
    <w:link w:val="af0"/>
    <w:uiPriority w:val="1"/>
    <w:qFormat/>
    <w:rsid w:val="00C833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f1">
    <w:name w:val="List Paragraph"/>
    <w:basedOn w:val="a"/>
    <w:uiPriority w:val="34"/>
    <w:qFormat/>
    <w:rsid w:val="009C1E24"/>
    <w:pPr>
      <w:ind w:left="720"/>
      <w:contextualSpacing/>
    </w:pPr>
  </w:style>
  <w:style w:type="character" w:customStyle="1" w:styleId="af0">
    <w:name w:val="Без интервала Знак"/>
    <w:basedOn w:val="a0"/>
    <w:link w:val="af"/>
    <w:uiPriority w:val="1"/>
    <w:locked/>
    <w:rsid w:val="00124DA8"/>
    <w:rPr>
      <w:rFonts w:ascii="Arial" w:hAnsi="Arial" w:cs="Arial"/>
      <w:sz w:val="28"/>
      <w:szCs w:val="28"/>
    </w:rPr>
  </w:style>
  <w:style w:type="paragraph" w:customStyle="1" w:styleId="c7">
    <w:name w:val="c7"/>
    <w:basedOn w:val="a"/>
    <w:rsid w:val="009219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191F"/>
  </w:style>
  <w:style w:type="paragraph" w:customStyle="1" w:styleId="23">
    <w:name w:val="Абзац списка2"/>
    <w:rsid w:val="008C577D"/>
    <w:pPr>
      <w:widowControl w:val="0"/>
      <w:suppressAutoHyphens/>
      <w:ind w:left="720"/>
    </w:pPr>
    <w:rPr>
      <w:rFonts w:ascii="Calibri" w:eastAsia="Lucida Sans Unicode" w:hAnsi="Calibri" w:cs="font221"/>
      <w:kern w:val="1"/>
      <w:lang w:eastAsia="ar-SA"/>
    </w:rPr>
  </w:style>
  <w:style w:type="table" w:styleId="af2">
    <w:name w:val="Table Grid"/>
    <w:basedOn w:val="a1"/>
    <w:uiPriority w:val="59"/>
    <w:rsid w:val="0024555F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9">
    <w:name w:val="Font Style69"/>
    <w:rsid w:val="005B657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7">
    <w:name w:val="Font Style47"/>
    <w:rsid w:val="00216D32"/>
    <w:rPr>
      <w:rFonts w:ascii="Arial" w:hAnsi="Arial" w:cs="Arial"/>
      <w:sz w:val="18"/>
      <w:szCs w:val="18"/>
    </w:rPr>
  </w:style>
  <w:style w:type="character" w:customStyle="1" w:styleId="af3">
    <w:name w:val="Основной текст + Полужирный"/>
    <w:basedOn w:val="a0"/>
    <w:rsid w:val="00BC6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c2">
    <w:name w:val="c2"/>
    <w:basedOn w:val="a0"/>
    <w:rsid w:val="006E3427"/>
  </w:style>
  <w:style w:type="paragraph" w:customStyle="1" w:styleId="c4">
    <w:name w:val="c4"/>
    <w:basedOn w:val="a"/>
    <w:rsid w:val="007F56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23062B"/>
    <w:pPr>
      <w:widowControl/>
      <w:suppressAutoHyphens/>
      <w:autoSpaceDE/>
      <w:autoSpaceDN/>
      <w:adjustRightInd/>
      <w:spacing w:line="100" w:lineRule="atLeast"/>
    </w:pPr>
    <w:rPr>
      <w:rFonts w:ascii="Times New Roman" w:hAnsi="Times New Roman" w:cs="Mangal"/>
      <w:kern w:val="2"/>
      <w:sz w:val="32"/>
      <w:szCs w:val="24"/>
      <w:lang w:eastAsia="hi-IN" w:bidi="hi-IN"/>
    </w:rPr>
  </w:style>
  <w:style w:type="character" w:customStyle="1" w:styleId="FontStyle16">
    <w:name w:val="Font Style16"/>
    <w:rsid w:val="002020DB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53513D"/>
    <w:rPr>
      <w:rFonts w:ascii="Times New Roman" w:hAnsi="Times New Roman" w:cs="Times New Roman" w:hint="default"/>
      <w:sz w:val="28"/>
      <w:szCs w:val="28"/>
    </w:rPr>
  </w:style>
  <w:style w:type="paragraph" w:customStyle="1" w:styleId="Body1">
    <w:name w:val="Body 1"/>
    <w:link w:val="Body10"/>
    <w:rsid w:val="0053513D"/>
    <w:pPr>
      <w:spacing w:after="0" w:line="240" w:lineRule="auto"/>
    </w:pPr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customStyle="1" w:styleId="Style4">
    <w:name w:val="Style4"/>
    <w:basedOn w:val="a"/>
    <w:rsid w:val="0053513D"/>
    <w:pPr>
      <w:spacing w:line="136" w:lineRule="exact"/>
      <w:ind w:hanging="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3513D"/>
    <w:pPr>
      <w:spacing w:line="235" w:lineRule="exact"/>
      <w:ind w:firstLine="5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3513D"/>
    <w:pPr>
      <w:widowControl/>
      <w:suppressAutoHyphens/>
      <w:autoSpaceDE/>
      <w:autoSpaceDN/>
      <w:adjustRightInd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10">
    <w:name w:val="Body 1 Знак"/>
    <w:basedOn w:val="a0"/>
    <w:link w:val="Body1"/>
    <w:locked/>
    <w:rsid w:val="0053513D"/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customStyle="1" w:styleId="31">
    <w:name w:val="Абзац списка3"/>
    <w:basedOn w:val="a"/>
    <w:rsid w:val="005822F7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hAnsi="Calibri" w:cs="font221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B5DB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5DB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pt">
    <w:name w:val="Основной текст + 9 pt;Полужирный;Малые прописные"/>
    <w:basedOn w:val="a0"/>
    <w:rsid w:val="00E0315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  <w:lang w:val="en-US"/>
    </w:rPr>
  </w:style>
  <w:style w:type="character" w:customStyle="1" w:styleId="FontStyle48">
    <w:name w:val="Font Style48"/>
    <w:rsid w:val="00F87B9C"/>
    <w:rPr>
      <w:rFonts w:ascii="Arial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6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6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9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97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741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88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77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64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63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04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25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73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62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4341-E3F8-453E-8077-41BA1EDC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1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ПГУ</Company>
  <LinksUpToDate>false</LinksUpToDate>
  <CharactersWithSpaces>34136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 </cp:lastModifiedBy>
  <cp:revision>63</cp:revision>
  <cp:lastPrinted>2022-06-23T11:14:00Z</cp:lastPrinted>
  <dcterms:created xsi:type="dcterms:W3CDTF">2010-12-27T20:06:00Z</dcterms:created>
  <dcterms:modified xsi:type="dcterms:W3CDTF">2023-10-27T11:30:00Z</dcterms:modified>
</cp:coreProperties>
</file>