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55" w:rsidRPr="00C07FD9" w:rsidRDefault="00573055" w:rsidP="005730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C07FD9">
        <w:rPr>
          <w:rFonts w:eastAsia="Calibri"/>
          <w:sz w:val="28"/>
          <w:szCs w:val="28"/>
          <w:lang w:eastAsia="en-US"/>
        </w:rPr>
        <w:t>арта коррупционных рисков, возникающих</w:t>
      </w:r>
    </w:p>
    <w:p w:rsidR="00573055" w:rsidRPr="00C07FD9" w:rsidRDefault="00573055" w:rsidP="005730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7FD9">
        <w:rPr>
          <w:rFonts w:eastAsia="Calibri"/>
          <w:sz w:val="28"/>
          <w:szCs w:val="28"/>
          <w:lang w:eastAsia="en-US"/>
        </w:rPr>
        <w:t>при осуществлении закупок товаров, работ, услуг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7FD9">
        <w:rPr>
          <w:rFonts w:eastAsia="Calibri"/>
          <w:sz w:val="28"/>
          <w:szCs w:val="28"/>
          <w:lang w:eastAsia="en-US"/>
        </w:rPr>
        <w:t xml:space="preserve"> нужд</w:t>
      </w:r>
      <w:r>
        <w:rPr>
          <w:rFonts w:eastAsia="Calibri"/>
          <w:sz w:val="28"/>
          <w:szCs w:val="28"/>
          <w:lang w:eastAsia="en-US"/>
        </w:rPr>
        <w:t xml:space="preserve"> МБУ ДО «ДМШ №3»</w:t>
      </w:r>
    </w:p>
    <w:p w:rsidR="00573055" w:rsidRPr="00C07FD9" w:rsidRDefault="00573055" w:rsidP="00573055">
      <w:pPr>
        <w:widowControl w:val="0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3260"/>
        <w:gridCol w:w="2835"/>
        <w:gridCol w:w="2977"/>
        <w:gridCol w:w="3260"/>
      </w:tblGrid>
      <w:tr w:rsidR="00573055" w:rsidRPr="00C07FD9" w:rsidTr="002A3FD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 xml:space="preserve">Наименование должностей служащих (работников), которые могут участвовать </w:t>
            </w:r>
          </w:p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в реализации коррупционной схемы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Меры по минимизации коррупционных рисков</w:t>
            </w:r>
          </w:p>
        </w:tc>
      </w:tr>
      <w:tr w:rsidR="00573055" w:rsidRPr="00C07FD9" w:rsidTr="002A3FD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Предлагаемые</w:t>
            </w:r>
          </w:p>
        </w:tc>
      </w:tr>
      <w:tr w:rsidR="00573055" w:rsidRPr="00C07FD9" w:rsidTr="002A3FDB">
        <w:trPr>
          <w:trHeight w:val="3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C07FD9">
              <w:rPr>
                <w:rFonts w:eastAsia="Arial Unicode MS"/>
                <w:color w:val="000000"/>
                <w:lang w:bidi="ru-RU"/>
              </w:rPr>
              <w:t>Обоснование начальной (максимальной) цены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C07FD9">
              <w:rPr>
                <w:rFonts w:eastAsia="Calibri"/>
              </w:rPr>
              <w:t xml:space="preserve">Необоснованное завышение (занижение) начальной (максимальной) цены контракта при осуществлении закупки, </w:t>
            </w:r>
            <w:r w:rsidRPr="00C07FD9">
              <w:rPr>
                <w:rFonts w:eastAsia="Calibri"/>
              </w:rPr>
              <w:br/>
              <w:t xml:space="preserve">с целью привлечения конкретного поставщика (подрядчика, исполнителя), аффилированного </w:t>
            </w:r>
            <w:r w:rsidRPr="00C07FD9">
              <w:rPr>
                <w:rFonts w:eastAsia="Calibri"/>
              </w:rPr>
              <w:br/>
              <w:t>с заказчиком или выплачивающего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034DA" w:rsidRDefault="00573055" w:rsidP="002A3FDB">
            <w:pPr>
              <w:pStyle w:val="a3"/>
            </w:pPr>
            <w:r w:rsidRPr="00F034DA">
              <w:t xml:space="preserve">Инициаторы закупок, специалисты, ответственные </w:t>
            </w:r>
          </w:p>
          <w:p w:rsidR="00573055" w:rsidRPr="00F034DA" w:rsidRDefault="00573055" w:rsidP="002A3FDB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F034DA">
              <w:t>за осуществление закупок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C07FD9">
              <w:t xml:space="preserve">Обязательное обоснование начальной (максимальной) цены контракта, включая обоснование при закупке </w:t>
            </w:r>
            <w:r w:rsidRPr="00C07FD9">
              <w:br/>
              <w:t>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rPr>
                <w:rFonts w:eastAsia="Arial Unicode MS"/>
                <w:color w:val="000000"/>
                <w:lang w:bidi="ru-RU"/>
              </w:rPr>
              <w:t xml:space="preserve">Проведение мониторинга цен на товары, работы </w:t>
            </w:r>
            <w:r w:rsidRPr="00C07FD9">
              <w:rPr>
                <w:rFonts w:eastAsia="Arial Unicode MS"/>
                <w:color w:val="000000"/>
                <w:lang w:bidi="ru-RU"/>
              </w:rPr>
              <w:br/>
              <w:t xml:space="preserve">и услуги в целях недопущения завышения </w:t>
            </w:r>
            <w:r w:rsidRPr="00C07FD9">
              <w:t>начальной (максимальной) цены контракта при осуществлении закупки</w:t>
            </w:r>
          </w:p>
          <w:p w:rsidR="00573055" w:rsidRPr="00C07FD9" w:rsidRDefault="00573055" w:rsidP="002A3FDB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C07FD9">
              <w:t>Проведение внутреннего ведомственного контроля заказчиком (уполномоченным учреждением)</w:t>
            </w:r>
          </w:p>
        </w:tc>
      </w:tr>
      <w:tr w:rsidR="00573055" w:rsidRPr="00C07FD9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rPr>
                <w:rFonts w:eastAsia="Arial Unicode MS"/>
                <w:color w:val="000000"/>
                <w:lang w:bidi="ru-RU"/>
              </w:rPr>
            </w:pPr>
            <w:r w:rsidRPr="00C07FD9">
              <w:t>Выбор способа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rPr>
                <w:bCs/>
              </w:rPr>
              <w:t>Искусственное дробление закупки на несколько отдельных с целью исключения конкурентного способа определения поставщика (подрядчика, исполнителя)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034DA" w:rsidRDefault="00573055" w:rsidP="002A3FDB">
            <w:pPr>
              <w:pStyle w:val="a3"/>
            </w:pPr>
            <w:r w:rsidRPr="00F034DA">
              <w:t xml:space="preserve">Инициаторы закупок, специалисты, ответственные </w:t>
            </w:r>
          </w:p>
          <w:p w:rsidR="00573055" w:rsidRPr="00F034DA" w:rsidRDefault="00573055" w:rsidP="002A3FDB">
            <w:pPr>
              <w:pStyle w:val="a3"/>
            </w:pPr>
            <w:r w:rsidRPr="00F034DA">
              <w:t>за осуществление закупок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Недопустимость необоснованного дробления закупок, влекущего за собой уход </w:t>
            </w:r>
            <w:r w:rsidRPr="00C07FD9">
              <w:br/>
              <w:t>от конкурентных 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Проведение мониторинга </w:t>
            </w:r>
            <w:r w:rsidRPr="00C07FD9">
              <w:br/>
              <w:t>на предмет выявления неоднократных закупок однородных товаров, работ, услуг</w:t>
            </w:r>
          </w:p>
          <w:p w:rsidR="00573055" w:rsidRPr="00C07FD9" w:rsidRDefault="00573055" w:rsidP="002A3FDB">
            <w:pPr>
              <w:pStyle w:val="a3"/>
            </w:pPr>
          </w:p>
        </w:tc>
      </w:tr>
      <w:tr w:rsidR="00573055" w:rsidRPr="00C07FD9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Описание объекта закупки </w:t>
            </w:r>
            <w:r w:rsidRPr="00C07FD9">
              <w:br/>
              <w:t xml:space="preserve">и определение условий </w:t>
            </w:r>
            <w:r w:rsidRPr="00C07FD9">
              <w:lastRenderedPageBreak/>
              <w:t>исполнения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rPr>
                <w:bCs/>
              </w:rPr>
            </w:pPr>
            <w:r w:rsidRPr="00C07FD9">
              <w:rPr>
                <w:bCs/>
              </w:rPr>
              <w:lastRenderedPageBreak/>
              <w:t>Необоснованное расширение (сужение) круга удовлетворяющей потребности продукции;</w:t>
            </w:r>
          </w:p>
          <w:p w:rsidR="00573055" w:rsidRPr="00C07FD9" w:rsidRDefault="00573055" w:rsidP="002A3FDB">
            <w:pPr>
              <w:pStyle w:val="a3"/>
              <w:rPr>
                <w:bCs/>
              </w:rPr>
            </w:pPr>
            <w:r w:rsidRPr="00C07FD9">
              <w:rPr>
                <w:bCs/>
              </w:rPr>
              <w:lastRenderedPageBreak/>
              <w:t>необоснованное расширение (ограничение), упрощение (усложнение) необходимых условий контракта и оговорок относительно их исполнения;</w:t>
            </w:r>
          </w:p>
          <w:p w:rsidR="00573055" w:rsidRPr="00C07FD9" w:rsidRDefault="00573055" w:rsidP="002A3FDB">
            <w:pPr>
              <w:pStyle w:val="a3"/>
              <w:rPr>
                <w:bCs/>
              </w:rPr>
            </w:pPr>
            <w:r w:rsidRPr="00C07FD9">
              <w:rPr>
                <w:bCs/>
              </w:rPr>
              <w:t xml:space="preserve">формирование наименования объекта закупки, не соответствующего описанию объекта закупки, чтобы ограничить конкуренцию </w:t>
            </w:r>
          </w:p>
          <w:p w:rsidR="00573055" w:rsidRPr="00C07FD9" w:rsidRDefault="00573055" w:rsidP="002A3FDB">
            <w:pPr>
              <w:pStyle w:val="a3"/>
              <w:rPr>
                <w:bCs/>
              </w:rPr>
            </w:pPr>
            <w:r w:rsidRPr="00C07FD9">
              <w:rPr>
                <w:bCs/>
              </w:rPr>
              <w:t xml:space="preserve">и привлечь конкретного поставщика (подрядчика, исполнителя), аффилированного </w:t>
            </w:r>
          </w:p>
          <w:p w:rsidR="00573055" w:rsidRPr="00C07FD9" w:rsidRDefault="00573055" w:rsidP="002A3FDB">
            <w:pPr>
              <w:pStyle w:val="a3"/>
              <w:rPr>
                <w:bCs/>
              </w:rPr>
            </w:pPr>
            <w:r w:rsidRPr="00C07FD9">
              <w:rPr>
                <w:bCs/>
              </w:rPr>
              <w:t>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034DA" w:rsidRDefault="00573055" w:rsidP="002A3FDB">
            <w:pPr>
              <w:pStyle w:val="a3"/>
            </w:pPr>
            <w:r w:rsidRPr="00F034DA">
              <w:lastRenderedPageBreak/>
              <w:t xml:space="preserve">Инициаторы закупок, специалисты, ответственные </w:t>
            </w:r>
          </w:p>
          <w:p w:rsidR="00573055" w:rsidRPr="00F034DA" w:rsidRDefault="00573055" w:rsidP="002A3FDB">
            <w:pPr>
              <w:pStyle w:val="a3"/>
            </w:pPr>
            <w:r w:rsidRPr="00F034DA">
              <w:lastRenderedPageBreak/>
              <w:t xml:space="preserve">за формирование задания </w:t>
            </w:r>
            <w:r w:rsidRPr="00F034DA">
              <w:br/>
              <w:t>на поставку товаров, выполнение работ, оказание услуг; руководитель и члены контрактной службы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lastRenderedPageBreak/>
              <w:t xml:space="preserve">Оценка специалистами, ответственными </w:t>
            </w:r>
            <w:r w:rsidRPr="00C07FD9">
              <w:br/>
              <w:t xml:space="preserve">за осуществление закупок, соответствия </w:t>
            </w:r>
            <w:r w:rsidRPr="00C07FD9">
              <w:lastRenderedPageBreak/>
              <w:t xml:space="preserve">наименования объекта закупки описанию объекта закупки в соответствии </w:t>
            </w:r>
            <w:r w:rsidRPr="00C07FD9">
              <w:br/>
              <w:t xml:space="preserve">с требованиями законодательства </w:t>
            </w:r>
            <w:r w:rsidRPr="00C07FD9">
              <w:br/>
              <w:t>о контрактной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lastRenderedPageBreak/>
              <w:t>Проведение внутреннего ведомственного контроля заказчиком (уполномоченным учреждением);</w:t>
            </w:r>
          </w:p>
          <w:p w:rsidR="00573055" w:rsidRPr="00C07FD9" w:rsidRDefault="00573055" w:rsidP="002A3FDB">
            <w:pPr>
              <w:pStyle w:val="a3"/>
            </w:pPr>
          </w:p>
          <w:p w:rsidR="00573055" w:rsidRPr="00C07FD9" w:rsidRDefault="00573055" w:rsidP="002A3FDB">
            <w:pPr>
              <w:pStyle w:val="a3"/>
            </w:pPr>
            <w:r w:rsidRPr="00C07FD9">
              <w:t xml:space="preserve">проведение проверки аффилированности участников закупок </w:t>
            </w:r>
            <w:r w:rsidRPr="00C07FD9">
              <w:br/>
              <w:t>с должностными лицами заказчика (уполномоченного учреждения), членами комиссий по осуществлению закупок</w:t>
            </w:r>
          </w:p>
          <w:p w:rsidR="00573055" w:rsidRPr="00C07FD9" w:rsidRDefault="00573055" w:rsidP="002A3FDB">
            <w:pPr>
              <w:pStyle w:val="a3"/>
            </w:pPr>
          </w:p>
        </w:tc>
      </w:tr>
      <w:tr w:rsidR="00573055" w:rsidRPr="00C07FD9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Публикация информации </w:t>
            </w:r>
            <w:r w:rsidRPr="00C07FD9">
              <w:br/>
              <w:t>о закупке в ЕИС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</w:t>
            </w:r>
            <w:r w:rsidRPr="00C07FD9">
              <w:br/>
              <w:t>с заказчиком или выплачивающим ему незаконное вознаграждение;</w:t>
            </w:r>
          </w:p>
          <w:p w:rsidR="00573055" w:rsidRPr="00C07FD9" w:rsidRDefault="00573055" w:rsidP="002A3FDB">
            <w:pPr>
              <w:pStyle w:val="a3"/>
            </w:pPr>
            <w:r w:rsidRPr="00C07FD9"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</w:t>
            </w:r>
            <w:r w:rsidRPr="00C07FD9">
              <w:lastRenderedPageBreak/>
              <w:t xml:space="preserve">(подрядчика, исполнителя), аффилированного </w:t>
            </w:r>
            <w:r w:rsidRPr="00C07FD9">
              <w:br/>
              <w:t>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034DA" w:rsidRDefault="00573055" w:rsidP="002A3FDB">
            <w:pPr>
              <w:pStyle w:val="a3"/>
            </w:pPr>
            <w:r w:rsidRPr="00F034DA">
              <w:lastRenderedPageBreak/>
              <w:t xml:space="preserve">Специалисты, ответственные </w:t>
            </w:r>
          </w:p>
          <w:p w:rsidR="00573055" w:rsidRPr="00F034DA" w:rsidRDefault="00573055" w:rsidP="002A3FDB">
            <w:pPr>
              <w:pStyle w:val="a3"/>
            </w:pPr>
            <w:r w:rsidRPr="00F034DA">
              <w:t>за осуществление закупок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>Использование классификаторов, позволяющих идентифицировать закупку в ЕИС;</w:t>
            </w:r>
          </w:p>
          <w:p w:rsidR="00573055" w:rsidRPr="00C07FD9" w:rsidRDefault="00573055" w:rsidP="002A3FDB">
            <w:pPr>
              <w:pStyle w:val="a3"/>
            </w:pPr>
          </w:p>
          <w:p w:rsidR="00573055" w:rsidRPr="00C07FD9" w:rsidRDefault="00573055" w:rsidP="002A3FDB">
            <w:pPr>
              <w:pStyle w:val="a3"/>
            </w:pPr>
            <w:r w:rsidRPr="00C07FD9">
              <w:t xml:space="preserve">опубликование документов закупки осуществляется </w:t>
            </w:r>
            <w:r w:rsidRPr="00C07FD9">
              <w:br/>
              <w:t>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Осуществление взаимодействия </w:t>
            </w:r>
            <w:r w:rsidRPr="00C07FD9">
              <w:br/>
              <w:t xml:space="preserve">с общественными объединениями и (или) объединениями юридических лиц, осуществляющими общественный контроль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 xml:space="preserve">за соблюдением требований законодательства Российской Федерации и иных нормативных правовых актов о контрактной системе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в сфере закупок;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проведение внутреннего ведомственного контроля заказчиком (уполномоченным учреждением)</w:t>
            </w:r>
          </w:p>
        </w:tc>
      </w:tr>
      <w:tr w:rsidR="00573055" w:rsidRPr="00C07FD9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Подготовка документации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на осуществление закупки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rPr>
                <w:bCs/>
              </w:rPr>
            </w:pPr>
            <w:r w:rsidRPr="00C07FD9"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034DA" w:rsidRDefault="00573055" w:rsidP="002A3FDB">
            <w:pPr>
              <w:pStyle w:val="a3"/>
            </w:pPr>
            <w:r w:rsidRPr="00F034DA">
              <w:t xml:space="preserve">Специалисты, ответственные </w:t>
            </w:r>
          </w:p>
          <w:p w:rsidR="00573055" w:rsidRPr="00F034DA" w:rsidRDefault="00573055" w:rsidP="002A3FDB">
            <w:pPr>
              <w:pStyle w:val="a3"/>
            </w:pPr>
            <w:r w:rsidRPr="00F034DA">
              <w:t>за осуществление закупок заказчика (уполномоченного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>Проведение внутреннего ведомственного контроля заказчиком (уполномоченным учреждением)</w:t>
            </w:r>
          </w:p>
          <w:p w:rsidR="00573055" w:rsidRPr="00C07FD9" w:rsidRDefault="00573055" w:rsidP="002A3FDB">
            <w:pPr>
              <w:pStyle w:val="a3"/>
            </w:pPr>
          </w:p>
        </w:tc>
      </w:tr>
      <w:tr w:rsidR="00573055" w:rsidRPr="00C07FD9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C07FD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>Определение поставщиков (подрядчиков, исполнителей)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Проведение переговоров заказчиком, членами комиссий по осуществлению закупок с участником закупки в отношении заявок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 xml:space="preserve">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</w:t>
            </w:r>
            <w:r w:rsidRPr="00C07FD9">
              <w:br/>
              <w:t>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Специалисты, ответственные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 xml:space="preserve">за осуществление закупок заказчика (уполномоченного учреждения), члены комиссий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по осуществлению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Информирование должностных лиц, ответственных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 xml:space="preserve">за формирование задания на поставку товаров, выполнение работ, оказание услуг </w:t>
            </w:r>
            <w:r w:rsidRPr="00C07FD9">
              <w:br/>
              <w:t>о недопустимости переговоров с участниками закупок до выявления победителя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>Проведение внутреннего ведомственного контроля заказчиком (уполномоченным учреждением);</w:t>
            </w:r>
          </w:p>
          <w:p w:rsidR="00573055" w:rsidRPr="00C07FD9" w:rsidRDefault="00573055" w:rsidP="002A3FDB">
            <w:pPr>
              <w:pStyle w:val="a3"/>
            </w:pPr>
          </w:p>
          <w:p w:rsidR="00573055" w:rsidRPr="00C07FD9" w:rsidRDefault="00573055" w:rsidP="002A3FDB">
            <w:pPr>
              <w:pStyle w:val="a3"/>
            </w:pPr>
            <w:r w:rsidRPr="00C07FD9">
              <w:t xml:space="preserve">проведение проверок должностными лицами, ответственными </w:t>
            </w:r>
            <w:r w:rsidRPr="00C07FD9">
              <w:br/>
              <w:t xml:space="preserve">за профилактику коррупционных и иных правонарушений, соблюдения должностными лицами заказчика требований </w:t>
            </w:r>
            <w:r w:rsidRPr="00C07FD9">
              <w:br/>
              <w:t>о предотвращении или урегулировании конфликта интересов;</w:t>
            </w:r>
          </w:p>
          <w:p w:rsidR="00573055" w:rsidRPr="00C07FD9" w:rsidRDefault="00573055" w:rsidP="002A3FDB">
            <w:pPr>
              <w:pStyle w:val="a3"/>
            </w:pPr>
          </w:p>
          <w:p w:rsidR="00573055" w:rsidRPr="00C07FD9" w:rsidRDefault="00573055" w:rsidP="002A3FDB">
            <w:pPr>
              <w:pStyle w:val="a3"/>
            </w:pPr>
            <w:r w:rsidRPr="00C07FD9">
              <w:t xml:space="preserve">проведение проверки аффилированности участников закупок </w:t>
            </w:r>
            <w:r w:rsidRPr="00C07FD9">
              <w:br/>
              <w:t xml:space="preserve">с должностными лицами заказчика (уполномоченного </w:t>
            </w:r>
            <w:r w:rsidRPr="00C07FD9">
              <w:lastRenderedPageBreak/>
              <w:t>учреждения), членами комиссий по осуществлению закупок</w:t>
            </w:r>
          </w:p>
        </w:tc>
      </w:tr>
      <w:tr w:rsidR="00573055" w:rsidRPr="00C07FD9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</w:pPr>
            <w:r w:rsidRPr="00C07FD9">
              <w:lastRenderedPageBreak/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Рассмотрение заявок на участие </w:t>
            </w:r>
            <w:r w:rsidRPr="00C07FD9">
              <w:br/>
              <w:t>в закупке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Предоставление необоснованных преимуществ участникам закупки, в том числе разное отношение к разным участникам закупки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 xml:space="preserve">по одинаковым (схожим) условиям, указанным </w:t>
            </w:r>
            <w:r w:rsidRPr="00C07FD9">
              <w:br/>
              <w:t xml:space="preserve">в заявках, что может повлечь привлечение конкретного поставщика (подрядчика, исполнителя), аффилированного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с заказчиком или выплачивающим ему незаконное вознаграждение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Члены комиссий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по осуществлению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Указание в документации </w:t>
            </w:r>
            <w:r w:rsidRPr="00C07FD9">
              <w:br/>
              <w:t xml:space="preserve">о закупке максимально подробное описания объекта закупки, требований к участникам закупки и четкое формулирование условий подтверждения таких требований, а также установление </w:t>
            </w:r>
            <w:r w:rsidRPr="00C07FD9">
              <w:br/>
              <w:t xml:space="preserve">в документации о закупке типовых форм предоставления необходимых сведений </w:t>
            </w:r>
            <w:r w:rsidRPr="00C07FD9">
              <w:br/>
              <w:t>и инструкции по заполнению заявки;</w:t>
            </w:r>
          </w:p>
          <w:p w:rsidR="00573055" w:rsidRPr="00C07FD9" w:rsidRDefault="00573055" w:rsidP="002A3FDB">
            <w:pPr>
              <w:pStyle w:val="a3"/>
            </w:pPr>
            <w:r w:rsidRPr="00C07FD9">
              <w:t xml:space="preserve">размещение протоколов рассмотрения первых частей заявок на участие </w:t>
            </w:r>
            <w:r w:rsidRPr="00C07FD9">
              <w:br/>
              <w:t>в аукционе в электронной форме, подведения итогов аукциона в электронной форме в открытом доступе в ЕИС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>Проведение внутреннего ведомственного контроля заказчиком (уполномоченным учреждением);</w:t>
            </w:r>
          </w:p>
          <w:p w:rsidR="00573055" w:rsidRPr="00C07FD9" w:rsidRDefault="00573055" w:rsidP="002A3FDB">
            <w:pPr>
              <w:pStyle w:val="a3"/>
            </w:pPr>
          </w:p>
          <w:p w:rsidR="00573055" w:rsidRPr="00C07FD9" w:rsidRDefault="00573055" w:rsidP="002A3FDB">
            <w:pPr>
              <w:pStyle w:val="a3"/>
            </w:pPr>
            <w:r w:rsidRPr="00C07FD9">
              <w:t xml:space="preserve">проведение проверки аффилированности участников закупок </w:t>
            </w:r>
            <w:r w:rsidRPr="00C07FD9">
              <w:br/>
              <w:t>с должностными лицами заказчика (уполномоченного учреждения), членами комиссий по осуществлению закупок</w:t>
            </w:r>
          </w:p>
          <w:p w:rsidR="00573055" w:rsidRPr="00C07FD9" w:rsidRDefault="00573055" w:rsidP="002A3FDB">
            <w:pPr>
              <w:pStyle w:val="a3"/>
            </w:pPr>
          </w:p>
        </w:tc>
      </w:tr>
      <w:tr w:rsidR="00573055" w:rsidRPr="00C07FD9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</w:pPr>
            <w:r w:rsidRPr="00C07FD9"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Осуществление контроля сроков </w:t>
            </w:r>
            <w:r w:rsidRPr="00C07FD9">
              <w:br/>
              <w:t xml:space="preserve">и иных аспектов исполнения обязательств </w:t>
            </w:r>
            <w:r w:rsidRPr="00C07FD9">
              <w:br/>
              <w:t xml:space="preserve">(в том числе </w:t>
            </w:r>
            <w:r w:rsidRPr="00C07FD9">
              <w:lastRenderedPageBreak/>
              <w:t>гарантийного обязательства), предусмотренных условиями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lastRenderedPageBreak/>
              <w:t xml:space="preserve">В случае невыполнения исполнителем условий контракта заказчик </w:t>
            </w:r>
            <w:r w:rsidRPr="00C07FD9">
              <w:br/>
              <w:t xml:space="preserve">не применяет к нему предусмотренные контрактом </w:t>
            </w:r>
            <w:r w:rsidRPr="00C07FD9">
              <w:lastRenderedPageBreak/>
              <w:t>санкции или необоснованно занижает их размер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lastRenderedPageBreak/>
              <w:t xml:space="preserve">Специалисты, ответственные за приемку выполненных работ, оказанных услуг </w:t>
            </w:r>
            <w:r w:rsidRPr="00C07FD9">
              <w:br/>
              <w:t>и поставленных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В случае выявления нарушений исполнения контракта осуществлять контроль за направлением поставщику (подрядчику, исполнителю) претензий </w:t>
            </w:r>
            <w:r w:rsidRPr="00C07FD9">
              <w:lastRenderedPageBreak/>
              <w:t>(требований) об уплате неустоек (штрафов, пеней)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lastRenderedPageBreak/>
              <w:t>Проведение внутреннего ведомственного контроля заказчиком (уполномоченным учреждением);</w:t>
            </w:r>
          </w:p>
          <w:p w:rsidR="00573055" w:rsidRPr="00C07FD9" w:rsidRDefault="00573055" w:rsidP="002A3FDB">
            <w:pPr>
              <w:pStyle w:val="a3"/>
            </w:pPr>
          </w:p>
          <w:p w:rsidR="00573055" w:rsidRPr="00C07FD9" w:rsidRDefault="00573055" w:rsidP="002A3FDB">
            <w:pPr>
              <w:pStyle w:val="a3"/>
            </w:pPr>
            <w:r w:rsidRPr="00C07FD9">
              <w:lastRenderedPageBreak/>
              <w:t xml:space="preserve">контроль вышестоящими должностными лицами </w:t>
            </w:r>
            <w:r w:rsidRPr="00C07FD9">
              <w:br/>
              <w:t xml:space="preserve">по недопущению освобождения </w:t>
            </w:r>
            <w:r w:rsidRPr="00C07FD9">
              <w:br/>
              <w:t xml:space="preserve">от ответственности поставщика (подрядчика, исполнителя) </w:t>
            </w:r>
            <w:r w:rsidRPr="00C07FD9">
              <w:br/>
              <w:t xml:space="preserve">за неисполнение </w:t>
            </w:r>
            <w:r w:rsidRPr="00C07FD9">
              <w:br/>
              <w:t>или ненадлежащее исполнение им обязательств, предусмотренных контрактом</w:t>
            </w:r>
          </w:p>
        </w:tc>
      </w:tr>
      <w:tr w:rsidR="00573055" w:rsidRPr="003D6B43" w:rsidTr="002A3F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  <w:jc w:val="center"/>
            </w:pPr>
            <w:r w:rsidRPr="00C07FD9">
              <w:lastRenderedPageBreak/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>Приемка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Принятие исполнения поставщиком (подрядчиком, исполнителем) обязательств по контракту (этапу контракта),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не соответствующих требованиям контракта;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Специалисты, ответственные за приемку выполненных работ, оказанных услуг </w:t>
            </w:r>
          </w:p>
          <w:p w:rsidR="00573055" w:rsidRPr="00C07FD9" w:rsidRDefault="00573055" w:rsidP="002A3FDB">
            <w:pPr>
              <w:pStyle w:val="a3"/>
            </w:pPr>
            <w:r w:rsidRPr="00C07FD9">
              <w:t>и поставленных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 xml:space="preserve">Размещение документов </w:t>
            </w:r>
            <w:r w:rsidRPr="00C07FD9">
              <w:br/>
              <w:t>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C07FD9" w:rsidRDefault="00573055" w:rsidP="002A3FDB">
            <w:pPr>
              <w:pStyle w:val="a3"/>
            </w:pPr>
            <w:r w:rsidRPr="00C07FD9">
              <w:t>Организация внутреннего контроля по оценке исполнения контрактов,</w:t>
            </w:r>
          </w:p>
          <w:p w:rsidR="00573055" w:rsidRPr="003D6B43" w:rsidRDefault="00573055" w:rsidP="002A3FDB">
            <w:pPr>
              <w:pStyle w:val="a3"/>
            </w:pPr>
            <w:r w:rsidRPr="00C07FD9">
              <w:t xml:space="preserve">приоритет на разделение обязанностей по проведению закупочных процедур </w:t>
            </w:r>
            <w:r w:rsidRPr="00C07FD9">
              <w:br/>
              <w:t>и приемке объектов закупки между различными сотрудниками</w:t>
            </w:r>
          </w:p>
        </w:tc>
      </w:tr>
    </w:tbl>
    <w:p w:rsidR="00573055" w:rsidRPr="00B775FF" w:rsidRDefault="00573055" w:rsidP="00573055">
      <w:pPr>
        <w:widowControl w:val="0"/>
        <w:jc w:val="center"/>
        <w:rPr>
          <w:highlight w:val="yellow"/>
        </w:rPr>
        <w:sectPr w:rsidR="00573055" w:rsidRPr="00B775FF" w:rsidSect="0015615D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F50F1" w:rsidRDefault="00CF50F1" w:rsidP="00573055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CF50F1" w:rsidSect="00573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55"/>
    <w:rsid w:val="00573055"/>
    <w:rsid w:val="00C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4E3C"/>
  <w15:chartTrackingRefBased/>
  <w15:docId w15:val="{57365EAB-631F-4A98-AA3D-EE4044E9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</dc:creator>
  <cp:keywords/>
  <dc:description/>
  <cp:lastModifiedBy>Dunaeva</cp:lastModifiedBy>
  <cp:revision>1</cp:revision>
  <dcterms:created xsi:type="dcterms:W3CDTF">2022-06-14T13:27:00Z</dcterms:created>
  <dcterms:modified xsi:type="dcterms:W3CDTF">2022-06-14T13:28:00Z</dcterms:modified>
</cp:coreProperties>
</file>